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009" w:rsidRDefault="000B7009" w:rsidP="000B700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 w:eastAsia="en-US"/>
        </w:rPr>
        <w:drawing>
          <wp:inline distT="0" distB="0" distL="0" distR="0">
            <wp:extent cx="5270500" cy="698500"/>
            <wp:effectExtent l="0" t="0" r="12700" b="12700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09" w:rsidRDefault="000B7009" w:rsidP="000B7009">
      <w:pPr>
        <w:jc w:val="both"/>
        <w:rPr>
          <w:rFonts w:ascii="Verdana" w:hAnsi="Verdana"/>
          <w:b/>
          <w:sz w:val="20"/>
          <w:szCs w:val="20"/>
        </w:rPr>
      </w:pPr>
    </w:p>
    <w:p w:rsidR="000B7009" w:rsidRPr="008F3CA4" w:rsidRDefault="000B7009" w:rsidP="000B700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May</w:t>
      </w:r>
      <w:r>
        <w:rPr>
          <w:rFonts w:ascii="Verdana" w:hAnsi="Verdana"/>
          <w:sz w:val="18"/>
          <w:szCs w:val="18"/>
        </w:rPr>
        <w:t xml:space="preserve"> 2017</w:t>
      </w:r>
    </w:p>
    <w:p w:rsidR="000B7009" w:rsidRPr="00F82A86" w:rsidRDefault="000B7009" w:rsidP="000B7009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:rsidR="000B7009" w:rsidRDefault="000B7009" w:rsidP="000B7009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0B7009" w:rsidRDefault="000B7009" w:rsidP="000B7009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  <w:bookmarkStart w:id="0" w:name="_GoBack"/>
      <w:r>
        <w:rPr>
          <w:rFonts w:ascii="Verdana" w:hAnsi="Verdana" w:cs="Verdana"/>
          <w:b/>
          <w:bCs/>
          <w:sz w:val="28"/>
          <w:szCs w:val="28"/>
        </w:rPr>
        <w:t xml:space="preserve">Discover The All-New Nissan </w:t>
      </w:r>
      <w:proofErr w:type="spellStart"/>
      <w:r>
        <w:rPr>
          <w:rFonts w:ascii="Verdana" w:hAnsi="Verdana" w:cs="Verdana"/>
          <w:b/>
          <w:bCs/>
          <w:sz w:val="28"/>
          <w:szCs w:val="28"/>
        </w:rPr>
        <w:t>Micra</w:t>
      </w:r>
      <w:proofErr w:type="spellEnd"/>
      <w:r>
        <w:rPr>
          <w:rFonts w:ascii="Verdana" w:hAnsi="Verdana" w:cs="Verdana"/>
          <w:b/>
          <w:bCs/>
          <w:sz w:val="28"/>
          <w:szCs w:val="28"/>
        </w:rPr>
        <w:t xml:space="preserve"> At </w:t>
      </w:r>
      <w:r>
        <w:rPr>
          <w:rFonts w:ascii="Verdana" w:hAnsi="Verdana" w:cs="Verdana"/>
          <w:bCs/>
          <w:sz w:val="28"/>
          <w:szCs w:val="28"/>
        </w:rPr>
        <w:t xml:space="preserve">[TOWN/CITY] </w:t>
      </w:r>
      <w:r>
        <w:rPr>
          <w:rFonts w:ascii="Verdana" w:hAnsi="Verdana" w:cs="Verdana"/>
          <w:b/>
          <w:bCs/>
          <w:sz w:val="28"/>
          <w:szCs w:val="28"/>
        </w:rPr>
        <w:t>Retailer</w:t>
      </w:r>
    </w:p>
    <w:bookmarkEnd w:id="0"/>
    <w:p w:rsidR="000B7009" w:rsidRPr="000B7009" w:rsidRDefault="000B7009" w:rsidP="000B7009">
      <w:pPr>
        <w:spacing w:line="360" w:lineRule="auto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A5FAE">
        <w:rPr>
          <w:rFonts w:ascii="Verdana" w:hAnsi="Verdana"/>
          <w:sz w:val="22"/>
          <w:szCs w:val="22"/>
        </w:rPr>
        <w:t xml:space="preserve">The sleek, sporty and audacious all-new Nissan </w:t>
      </w:r>
      <w:proofErr w:type="spellStart"/>
      <w:r w:rsidRPr="005A5FAE">
        <w:rPr>
          <w:rFonts w:ascii="Verdana" w:hAnsi="Verdana"/>
          <w:sz w:val="22"/>
          <w:szCs w:val="22"/>
        </w:rPr>
        <w:t>Micra</w:t>
      </w:r>
      <w:proofErr w:type="spellEnd"/>
      <w:r w:rsidRPr="005A5FAE">
        <w:rPr>
          <w:rFonts w:ascii="Verdana" w:hAnsi="Verdana"/>
          <w:sz w:val="22"/>
          <w:szCs w:val="22"/>
        </w:rPr>
        <w:t xml:space="preserve"> is now available at a </w:t>
      </w:r>
      <w:r w:rsidRPr="00D04F46">
        <w:rPr>
          <w:rFonts w:ascii="Verdana" w:hAnsi="Verdana"/>
          <w:b/>
          <w:sz w:val="22"/>
          <w:szCs w:val="22"/>
        </w:rPr>
        <w:t>[TOWN/CITY]</w:t>
      </w:r>
      <w:r w:rsidRPr="005A5FAE">
        <w:rPr>
          <w:rFonts w:ascii="Verdana" w:hAnsi="Verdana"/>
          <w:sz w:val="22"/>
          <w:szCs w:val="22"/>
        </w:rPr>
        <w:t xml:space="preserve"> Nissan dealership.</w:t>
      </w: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A5FAE">
        <w:rPr>
          <w:rFonts w:ascii="Verdana" w:hAnsi="Verdana"/>
          <w:sz w:val="22"/>
          <w:szCs w:val="22"/>
        </w:rPr>
        <w:t xml:space="preserve">Motorists can take a test drive of the hatchback at </w:t>
      </w:r>
      <w:r w:rsidRPr="00D04F46">
        <w:rPr>
          <w:rFonts w:ascii="Verdana" w:hAnsi="Verdana"/>
          <w:b/>
          <w:sz w:val="22"/>
          <w:szCs w:val="22"/>
        </w:rPr>
        <w:t>[DEALERSHIP NAME]</w:t>
      </w:r>
      <w:r w:rsidRPr="005A5FAE">
        <w:rPr>
          <w:rFonts w:ascii="Verdana" w:hAnsi="Verdana"/>
          <w:sz w:val="22"/>
          <w:szCs w:val="22"/>
        </w:rPr>
        <w:t xml:space="preserve">, on </w:t>
      </w:r>
      <w:r w:rsidRPr="00D04F46">
        <w:rPr>
          <w:rFonts w:ascii="Verdana" w:hAnsi="Verdana"/>
          <w:b/>
          <w:sz w:val="22"/>
          <w:szCs w:val="22"/>
        </w:rPr>
        <w:t>[ADDRESS LINE 1]</w:t>
      </w:r>
      <w:r w:rsidRPr="005A5FAE">
        <w:rPr>
          <w:rFonts w:ascii="Verdana" w:hAnsi="Verdana"/>
          <w:sz w:val="22"/>
          <w:szCs w:val="22"/>
        </w:rPr>
        <w:t>, and discover just how different this latest incarnation of the city car is from its predecessors.</w:t>
      </w: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proofErr w:type="spellStart"/>
      <w:r w:rsidRPr="005A5FAE">
        <w:rPr>
          <w:rFonts w:ascii="Verdana" w:hAnsi="Verdana"/>
          <w:sz w:val="22"/>
          <w:szCs w:val="22"/>
        </w:rPr>
        <w:t>Micra</w:t>
      </w:r>
      <w:proofErr w:type="spellEnd"/>
      <w:r w:rsidRPr="005A5FAE">
        <w:rPr>
          <w:rFonts w:ascii="Verdana" w:hAnsi="Verdana"/>
          <w:sz w:val="22"/>
          <w:szCs w:val="22"/>
        </w:rPr>
        <w:t xml:space="preserve"> has been revolutionised from bonnet to boot, with a whole new exterior appearance and an interior packed with technology and comfort for journeys of all distances.</w:t>
      </w: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5A5FAE">
        <w:rPr>
          <w:rFonts w:ascii="Verdana" w:hAnsi="Verdana"/>
          <w:sz w:val="22"/>
          <w:szCs w:val="22"/>
        </w:rPr>
        <w:t xml:space="preserve">And it can truly reflect a driver’s style, thanks to more than 100 different personalisation options available — from a range of vibrant body colours and trim options, to dashboard colours and upholstery fabrics. </w:t>
      </w:r>
    </w:p>
    <w:p w:rsidR="000B7009" w:rsidRPr="005A5FAE" w:rsidRDefault="000B7009" w:rsidP="000B7009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 w:rsidRPr="005A5FAE">
        <w:rPr>
          <w:rFonts w:ascii="Verdana" w:hAnsi="Verdana"/>
          <w:sz w:val="22"/>
          <w:szCs w:val="22"/>
        </w:rPr>
        <w:t>Music fans will love the innovative Bose</w:t>
      </w:r>
      <w:r w:rsidRPr="005A5FAE">
        <w:rPr>
          <w:rFonts w:ascii="Verdana" w:hAnsi="Verdana" w:cs="Lucida Grande"/>
          <w:color w:val="000000"/>
          <w:sz w:val="22"/>
          <w:szCs w:val="22"/>
        </w:rPr>
        <w:t xml:space="preserve">™ Personal Audio </w:t>
      </w:r>
      <w:r>
        <w:rPr>
          <w:rFonts w:ascii="Verdana" w:hAnsi="Verdana" w:cs="Lucida Grande"/>
          <w:color w:val="000000"/>
          <w:sz w:val="22"/>
          <w:szCs w:val="22"/>
        </w:rPr>
        <w:t>System, with speakers embedded in the driver’s headrest to provide 360-degree high-definition sound.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This sound quality combined with Nissan’s multi-touchscreen display and Apple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CarPlay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means drivers are fully connected and entertained, while Apple Maps provides complete journey guidance. 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lastRenderedPageBreak/>
        <w:t xml:space="preserve">Thoughtful design inside the all-new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Micra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ensure drivers of all shapes and sizes are comfortable — there’s class-leading elbow, head and knee room, while ergonomic anti-fatigue seats give an optimised driving position.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The all-new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Micra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also features Nissan’s innovative safety shield systems, including around-view monitor, lane departure warning, blind spot warning and emergency braking.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Available in 1.0-litre, IG-T 90 or </w:t>
      </w:r>
      <w:proofErr w:type="gramStart"/>
      <w:r>
        <w:rPr>
          <w:rFonts w:ascii="Verdana" w:hAnsi="Verdana" w:cs="Lucida Grande"/>
          <w:color w:val="000000"/>
          <w:sz w:val="22"/>
          <w:szCs w:val="22"/>
        </w:rPr>
        <w:t>an</w:t>
      </w:r>
      <w:proofErr w:type="gramEnd"/>
      <w:r>
        <w:rPr>
          <w:rFonts w:ascii="Verdana" w:hAnsi="Verdana" w:cs="Lucida Grande"/>
          <w:color w:val="000000"/>
          <w:sz w:val="22"/>
          <w:szCs w:val="22"/>
        </w:rPr>
        <w:t xml:space="preserve"> DCI 90 diesel engines, the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Micra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— priced from £11,955 — gives power and performance as well as economy. Petrol engines have a combined fuel consumption of up to 64.2mpg and emissions as low as 103g/km, while the diesel engine returns up to 88.3mpg combined and emissions as low as 92g/km.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 w:rsidRPr="00D04F46">
        <w:rPr>
          <w:rFonts w:ascii="Verdana" w:hAnsi="Verdana" w:cs="Lucida Grande"/>
          <w:b/>
          <w:color w:val="000000"/>
          <w:sz w:val="22"/>
          <w:szCs w:val="22"/>
        </w:rPr>
        <w:t>[NAME]</w:t>
      </w:r>
      <w:r>
        <w:rPr>
          <w:rFonts w:ascii="Verdana" w:hAnsi="Verdana" w:cs="Lucida Grande"/>
          <w:color w:val="000000"/>
          <w:sz w:val="22"/>
          <w:szCs w:val="22"/>
        </w:rPr>
        <w:t xml:space="preserve">,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[JOB TITLE]</w:t>
      </w:r>
      <w:r>
        <w:rPr>
          <w:rFonts w:ascii="Verdana" w:hAnsi="Verdana" w:cs="Lucida Grande"/>
          <w:color w:val="000000"/>
          <w:sz w:val="22"/>
          <w:szCs w:val="22"/>
        </w:rPr>
        <w:t xml:space="preserve">, said: “The all-new Nissan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Micra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is a stunning car, inside and out, and has caused a real buzz since it arrived in our showroom.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>“It has everything you need for today’s driving — it’s economic, smooth, spacious, stylish, safe, connected and entertaining. It’s the ultimate package and we’d urge customers to come discover it for themselves.”</w:t>
      </w: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</w:p>
    <w:p w:rsidR="000B7009" w:rsidRDefault="000B7009" w:rsidP="000B7009">
      <w:pPr>
        <w:spacing w:line="360" w:lineRule="auto"/>
        <w:jc w:val="both"/>
        <w:rPr>
          <w:rFonts w:ascii="Verdana" w:hAnsi="Verdana" w:cs="Lucida Grande"/>
          <w:color w:val="000000"/>
          <w:sz w:val="22"/>
          <w:szCs w:val="22"/>
        </w:rPr>
      </w:pPr>
      <w:r>
        <w:rPr>
          <w:rFonts w:ascii="Verdana" w:hAnsi="Verdana" w:cs="Lucida Grande"/>
          <w:color w:val="000000"/>
          <w:sz w:val="22"/>
          <w:szCs w:val="22"/>
        </w:rPr>
        <w:t xml:space="preserve">To find out more about the all-new Nissan </w:t>
      </w:r>
      <w:proofErr w:type="spellStart"/>
      <w:r>
        <w:rPr>
          <w:rFonts w:ascii="Verdana" w:hAnsi="Verdana" w:cs="Lucida Grande"/>
          <w:color w:val="000000"/>
          <w:sz w:val="22"/>
          <w:szCs w:val="22"/>
        </w:rPr>
        <w:t>Micra</w:t>
      </w:r>
      <w:proofErr w:type="spellEnd"/>
      <w:r>
        <w:rPr>
          <w:rFonts w:ascii="Verdana" w:hAnsi="Verdana" w:cs="Lucida Grande"/>
          <w:color w:val="000000"/>
          <w:sz w:val="22"/>
          <w:szCs w:val="22"/>
        </w:rPr>
        <w:t xml:space="preserve"> and to take a test drive, visit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[DEALERSHIP NAME]</w:t>
      </w:r>
      <w:r>
        <w:rPr>
          <w:rFonts w:ascii="Verdana" w:hAnsi="Verdana" w:cs="Lucida Grande"/>
          <w:color w:val="000000"/>
          <w:sz w:val="22"/>
          <w:szCs w:val="22"/>
        </w:rPr>
        <w:t xml:space="preserve"> on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[ADDRESS LINE 1]</w:t>
      </w:r>
      <w:r>
        <w:rPr>
          <w:rFonts w:ascii="Verdana" w:hAnsi="Verdana" w:cs="Lucida Grande"/>
          <w:color w:val="000000"/>
          <w:sz w:val="22"/>
          <w:szCs w:val="22"/>
        </w:rPr>
        <w:t xml:space="preserve">, or call </w:t>
      </w:r>
      <w:r w:rsidRPr="00D04F46">
        <w:rPr>
          <w:rFonts w:ascii="Verdana" w:hAnsi="Verdana" w:cs="Lucida Grande"/>
          <w:b/>
          <w:color w:val="000000"/>
          <w:sz w:val="22"/>
          <w:szCs w:val="22"/>
        </w:rPr>
        <w:t>[TEL]</w:t>
      </w:r>
      <w:r>
        <w:rPr>
          <w:rFonts w:ascii="Verdana" w:hAnsi="Verdana" w:cs="Lucida Grande"/>
          <w:color w:val="000000"/>
          <w:sz w:val="22"/>
          <w:szCs w:val="22"/>
        </w:rPr>
        <w:t>.</w:t>
      </w:r>
    </w:p>
    <w:p w:rsidR="000B7009" w:rsidRPr="00F82A86" w:rsidRDefault="000B7009" w:rsidP="000B7009">
      <w:pPr>
        <w:spacing w:line="360" w:lineRule="auto"/>
        <w:jc w:val="both"/>
      </w:pPr>
    </w:p>
    <w:p w:rsidR="000B7009" w:rsidRDefault="000B7009" w:rsidP="000B7009">
      <w:pPr>
        <w:jc w:val="center"/>
        <w:rPr>
          <w:rFonts w:ascii="Verdana" w:hAnsi="Verdana"/>
          <w:sz w:val="20"/>
          <w:szCs w:val="20"/>
        </w:rPr>
      </w:pPr>
      <w:bookmarkStart w:id="1" w:name="OLE_LINK1"/>
      <w:bookmarkStart w:id="2" w:name="OLE_LINK2"/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bookmarkEnd w:id="1"/>
    <w:bookmarkEnd w:id="2"/>
    <w:p w:rsidR="000B7009" w:rsidRPr="001122BF" w:rsidRDefault="000B7009" w:rsidP="000B7009">
      <w:pPr>
        <w:spacing w:line="360" w:lineRule="auto"/>
        <w:rPr>
          <w:rFonts w:ascii="Verdana" w:hAnsi="Verdana"/>
          <w:sz w:val="20"/>
          <w:szCs w:val="20"/>
        </w:rPr>
      </w:pPr>
    </w:p>
    <w:p w:rsidR="000B7009" w:rsidRPr="00F82A86" w:rsidRDefault="000B7009" w:rsidP="000B700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:rsidR="000B7009" w:rsidRPr="00F82A86" w:rsidRDefault="000B7009" w:rsidP="000B7009">
      <w:pPr>
        <w:jc w:val="center"/>
        <w:rPr>
          <w:rFonts w:ascii="Verdana" w:hAnsi="Verdana"/>
          <w:sz w:val="20"/>
          <w:szCs w:val="20"/>
        </w:rPr>
      </w:pPr>
    </w:p>
    <w:p w:rsidR="00B515BC" w:rsidRDefault="00B515BC"/>
    <w:sectPr w:rsidR="00B515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09"/>
    <w:rsid w:val="000B7009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D6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9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00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09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2073</Characters>
  <Application>Microsoft Macintosh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1</cp:revision>
  <dcterms:created xsi:type="dcterms:W3CDTF">2017-05-08T09:19:00Z</dcterms:created>
  <dcterms:modified xsi:type="dcterms:W3CDTF">2017-05-08T09:22:00Z</dcterms:modified>
</cp:coreProperties>
</file>