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BB98" w14:textId="77777777" w:rsidR="00FD6AB0" w:rsidRDefault="00FD6AB0" w:rsidP="00FD6AB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3BF7EB7D" wp14:editId="3111E065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69B2" w14:textId="77777777" w:rsidR="00FD6AB0" w:rsidRDefault="00FD6AB0" w:rsidP="00FD6AB0">
      <w:pPr>
        <w:jc w:val="both"/>
        <w:rPr>
          <w:rFonts w:ascii="Verdana" w:hAnsi="Verdana"/>
          <w:b/>
          <w:sz w:val="20"/>
          <w:szCs w:val="20"/>
        </w:rPr>
      </w:pPr>
    </w:p>
    <w:p w14:paraId="1F87A357" w14:textId="77777777" w:rsidR="00FD6AB0" w:rsidRPr="008F3CA4" w:rsidRDefault="00FD6AB0" w:rsidP="00FD6AB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September 2017</w:t>
      </w:r>
    </w:p>
    <w:p w14:paraId="3191F3A2" w14:textId="77777777" w:rsidR="00FD6AB0" w:rsidRPr="00F82A86" w:rsidRDefault="00FD6AB0" w:rsidP="00FD6AB0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473C5C14" w14:textId="77777777" w:rsidR="00FD6AB0" w:rsidRDefault="00FD6AB0" w:rsidP="00FD6AB0">
      <w:bookmarkStart w:id="0" w:name="OLE_LINK1"/>
      <w:bookmarkStart w:id="1" w:name="OLE_LINK2"/>
    </w:p>
    <w:p w14:paraId="71A53704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101010"/>
          <w:sz w:val="22"/>
          <w:szCs w:val="22"/>
          <w:lang w:val="en-US"/>
        </w:rPr>
      </w:pPr>
    </w:p>
    <w:p w14:paraId="6A3C86CB" w14:textId="77777777" w:rsidR="00FD6AB0" w:rsidRP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101010"/>
          <w:sz w:val="28"/>
          <w:szCs w:val="28"/>
          <w:lang w:val="en-US"/>
        </w:rPr>
      </w:pPr>
      <w:bookmarkStart w:id="2" w:name="_GoBack"/>
      <w:r w:rsidRPr="00FD6AB0">
        <w:rPr>
          <w:rFonts w:ascii="Verdana" w:hAnsi="Verdana" w:cs="Arial"/>
          <w:b/>
          <w:bCs/>
          <w:color w:val="101010"/>
          <w:sz w:val="28"/>
          <w:szCs w:val="28"/>
          <w:lang w:val="en-US"/>
        </w:rPr>
        <w:t xml:space="preserve">Find Your </w:t>
      </w:r>
      <w:proofErr w:type="spellStart"/>
      <w:r w:rsidRPr="00FD6AB0">
        <w:rPr>
          <w:rFonts w:ascii="Verdana" w:hAnsi="Verdana" w:cs="Arial"/>
          <w:b/>
          <w:bCs/>
          <w:color w:val="101010"/>
          <w:sz w:val="28"/>
          <w:szCs w:val="28"/>
          <w:lang w:val="en-US"/>
        </w:rPr>
        <w:t>Colour</w:t>
      </w:r>
      <w:proofErr w:type="spellEnd"/>
      <w:r w:rsidRPr="00FD6AB0">
        <w:rPr>
          <w:rFonts w:ascii="Verdana" w:hAnsi="Verdana" w:cs="Arial"/>
          <w:b/>
          <w:bCs/>
          <w:color w:val="101010"/>
          <w:sz w:val="28"/>
          <w:szCs w:val="28"/>
          <w:lang w:val="en-US"/>
        </w:rPr>
        <w:t xml:space="preserve"> Match At</w:t>
      </w:r>
      <w:r>
        <w:rPr>
          <w:rFonts w:ascii="Verdana" w:hAnsi="Verdana" w:cs="Arial"/>
          <w:bCs/>
          <w:color w:val="101010"/>
          <w:sz w:val="28"/>
          <w:szCs w:val="28"/>
          <w:lang w:val="en-US"/>
        </w:rPr>
        <w:t xml:space="preserve"> </w:t>
      </w:r>
      <w:r w:rsidRPr="00FD6AB0">
        <w:rPr>
          <w:rFonts w:ascii="Verdana" w:hAnsi="Verdana" w:cs="Arial"/>
          <w:bCs/>
          <w:color w:val="101010"/>
          <w:sz w:val="28"/>
          <w:szCs w:val="28"/>
          <w:lang w:val="en-US"/>
        </w:rPr>
        <w:t>[TOWN/CITY]</w:t>
      </w:r>
      <w:r>
        <w:rPr>
          <w:rFonts w:ascii="Verdana" w:hAnsi="Verdana" w:cs="Arial"/>
          <w:b/>
          <w:bCs/>
          <w:color w:val="101010"/>
          <w:sz w:val="28"/>
          <w:szCs w:val="28"/>
          <w:lang w:val="en-US"/>
        </w:rPr>
        <w:t xml:space="preserve"> </w:t>
      </w:r>
      <w:r w:rsidRPr="00FD6AB0">
        <w:rPr>
          <w:rFonts w:ascii="Verdana" w:hAnsi="Verdana" w:cs="Arial"/>
          <w:b/>
          <w:bCs/>
          <w:color w:val="101010"/>
          <w:sz w:val="28"/>
          <w:szCs w:val="28"/>
          <w:lang w:val="en-US"/>
        </w:rPr>
        <w:t xml:space="preserve">Nissan Dealer </w:t>
      </w:r>
    </w:p>
    <w:bookmarkEnd w:id="2"/>
    <w:p w14:paraId="2F0BFAC8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101010"/>
          <w:sz w:val="22"/>
          <w:szCs w:val="22"/>
          <w:lang w:val="en-US"/>
        </w:rPr>
      </w:pPr>
    </w:p>
    <w:p w14:paraId="79A086BF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[T</w:t>
      </w: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OWN/CITY]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motorists — i</w:t>
      </w:r>
      <w:r w:rsidRPr="00A17316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f your car has you feeling blue, 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or seeing red, maybe you’re in need of a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change?</w:t>
      </w:r>
    </w:p>
    <w:p w14:paraId="1E5E4127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20F64113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According to figures released by Nissan, almost nine in ten people — 86% — admitted they’d chosen the wrong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when buying their cars.</w:t>
      </w:r>
    </w:p>
    <w:p w14:paraId="222B2975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6CE21FC7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More than two thirds admitted to opting for more conservative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colours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— despite there being a bigger range of vibrant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colours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than ever before, and of those surveyed, 38% were driving a vehicle either grey or black.</w:t>
      </w:r>
    </w:p>
    <w:p w14:paraId="39EA10ED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639822D8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The findings came following a survey of 5,000 responses across Europe, to celebrate the personalization options of the all-new Nissan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.</w:t>
      </w:r>
    </w:p>
    <w:p w14:paraId="5E7DB4FF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1795967F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The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, priced from £11,995, can be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personalised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to suit any tastes with ten exterior body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colours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and more than 100 different combinations on exterior and interior trims.</w:t>
      </w:r>
    </w:p>
    <w:p w14:paraId="60BB4347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0B10DD07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Around 22% Nissan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customers have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personalised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their cars so far, and </w:t>
      </w: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[DEALERSHIP NAME]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, on </w:t>
      </w: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[ADDRESS LINE 1]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has seen plenty of customers put their individual stamp on theirs.</w:t>
      </w:r>
    </w:p>
    <w:p w14:paraId="20FC0E0B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00B36DD4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[NAME]</w:t>
      </w:r>
      <w:r w:rsidRPr="00FD6AB0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, </w:t>
      </w: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[JOB TITLE]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, said: “One of the great things about the all-new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is the huge range of options available to make it your own. Whether more conventional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colours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like black, white and grey suit your style, or bright shades like the incredibly popular Energy Orange are more your 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lastRenderedPageBreak/>
        <w:t xml:space="preserve">thing, the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has it all.”</w:t>
      </w:r>
    </w:p>
    <w:p w14:paraId="7E890978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6A3D4E48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To help customers discover which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best suits their personality, Nissan has developed an innovative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Chatbot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in association with acclaimed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psychologist, via Facebook. </w:t>
      </w:r>
    </w:p>
    <w:p w14:paraId="4CF1181E" w14:textId="77777777" w:rsidR="00FD6AB0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14:paraId="58370952" w14:textId="77777777" w:rsidR="00FD6AB0" w:rsidRPr="00A17316" w:rsidRDefault="00FD6AB0" w:rsidP="00FD6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Visit </w:t>
      </w:r>
      <w:hyperlink r:id="rId6" w:history="1">
        <w:r w:rsidRPr="00F43C2A">
          <w:rPr>
            <w:rStyle w:val="Hyperlink"/>
            <w:rFonts w:ascii="Verdana" w:hAnsi="Verdana" w:cs="Arial"/>
            <w:bCs/>
            <w:sz w:val="22"/>
            <w:szCs w:val="22"/>
            <w:lang w:val="en-US"/>
          </w:rPr>
          <w:t>https://www.facebook.com/NissanMicraChatbotUK</w:t>
        </w:r>
      </w:hyperlink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to take the test, or visit </w:t>
      </w: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[DEALERSHIP NAME]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, on </w:t>
      </w:r>
      <w:r w:rsidRPr="00FD6AB0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[ADDRESS LINE 1]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to find out more.</w:t>
      </w:r>
    </w:p>
    <w:p w14:paraId="526D6122" w14:textId="77777777" w:rsidR="00FD6AB0" w:rsidRDefault="00FD6AB0" w:rsidP="00FD6AB0">
      <w:pPr>
        <w:spacing w:line="360" w:lineRule="auto"/>
        <w:rPr>
          <w:rFonts w:ascii="Verdana" w:hAnsi="Verdana"/>
          <w:sz w:val="20"/>
          <w:szCs w:val="20"/>
        </w:rPr>
      </w:pPr>
    </w:p>
    <w:p w14:paraId="49344718" w14:textId="77777777" w:rsidR="00FD6AB0" w:rsidRDefault="00FD6AB0" w:rsidP="00FD6AB0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75983337" w14:textId="77777777" w:rsidR="00FD6AB0" w:rsidRPr="001122BF" w:rsidRDefault="00FD6AB0" w:rsidP="00FD6AB0">
      <w:pPr>
        <w:spacing w:line="360" w:lineRule="auto"/>
        <w:rPr>
          <w:rFonts w:ascii="Verdana" w:hAnsi="Verdana"/>
          <w:sz w:val="20"/>
          <w:szCs w:val="20"/>
        </w:rPr>
      </w:pPr>
    </w:p>
    <w:p w14:paraId="6AF1BA77" w14:textId="77777777" w:rsidR="00FD6AB0" w:rsidRPr="00F82A86" w:rsidRDefault="00FD6AB0" w:rsidP="00FD6A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568B603D" w14:textId="77777777" w:rsidR="00B515BC" w:rsidRPr="00A17316" w:rsidRDefault="00B515BC" w:rsidP="00A1731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B515BC" w:rsidRPr="00A17316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6"/>
    <w:rsid w:val="00443C38"/>
    <w:rsid w:val="0068353F"/>
    <w:rsid w:val="00A17316"/>
    <w:rsid w:val="00B515BC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CF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NissanMicraChatbot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1571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2</cp:revision>
  <dcterms:created xsi:type="dcterms:W3CDTF">2017-09-22T12:14:00Z</dcterms:created>
  <dcterms:modified xsi:type="dcterms:W3CDTF">2017-09-22T13:12:00Z</dcterms:modified>
</cp:coreProperties>
</file>