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089D6809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ACE4DC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D49040" w14:textId="283A56B8" w:rsidR="00645802" w:rsidRDefault="00103E8D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October</w:t>
      </w:r>
      <w:r w:rsidR="00645802">
        <w:rPr>
          <w:rFonts w:ascii="Verdana" w:hAnsi="Verdana"/>
          <w:sz w:val="18"/>
          <w:szCs w:val="18"/>
        </w:rPr>
        <w:t xml:space="preserve"> 2020</w:t>
      </w:r>
    </w:p>
    <w:p w14:paraId="2DAEA4A8" w14:textId="77777777" w:rsidR="00645802" w:rsidRDefault="00645802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Default="00645802" w:rsidP="001C470F">
      <w:pPr>
        <w:pStyle w:val="BodyA"/>
        <w:spacing w:line="360" w:lineRule="auto"/>
        <w:jc w:val="both"/>
      </w:pPr>
    </w:p>
    <w:p w14:paraId="6B4BBE85" w14:textId="77777777" w:rsidR="00CC56D8" w:rsidRDefault="00CC56D8" w:rsidP="001C470F">
      <w:pPr>
        <w:pStyle w:val="BodyA"/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19275A23" w14:textId="38BCF920" w:rsidR="00696E4F" w:rsidRDefault="000F2438" w:rsidP="00A96FB7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More affordable, more desirable: </w:t>
      </w:r>
      <w:r w:rsidR="00C83A1A">
        <w:rPr>
          <w:rFonts w:ascii="Verdana" w:hAnsi="Verdana"/>
          <w:b/>
          <w:bCs/>
          <w:sz w:val="28"/>
          <w:szCs w:val="28"/>
        </w:rPr>
        <w:t xml:space="preserve">All-electric </w:t>
      </w:r>
      <w:r w:rsidR="00C83A1A">
        <w:rPr>
          <w:rFonts w:ascii="Verdana" w:hAnsi="Verdana"/>
          <w:b/>
          <w:bCs/>
          <w:sz w:val="28"/>
          <w:szCs w:val="28"/>
        </w:rPr>
        <w:br/>
      </w:r>
      <w:r>
        <w:rPr>
          <w:rFonts w:ascii="Verdana" w:hAnsi="Verdana"/>
          <w:b/>
          <w:bCs/>
          <w:sz w:val="28"/>
          <w:szCs w:val="28"/>
        </w:rPr>
        <w:t xml:space="preserve">Nissan LEAF </w:t>
      </w:r>
      <w:r w:rsidR="00C83A1A">
        <w:rPr>
          <w:rFonts w:ascii="Verdana" w:hAnsi="Verdana"/>
          <w:b/>
          <w:bCs/>
          <w:sz w:val="28"/>
          <w:szCs w:val="28"/>
        </w:rPr>
        <w:t xml:space="preserve">is now </w:t>
      </w:r>
      <w:r>
        <w:rPr>
          <w:rFonts w:ascii="Verdana" w:hAnsi="Verdana"/>
          <w:b/>
          <w:bCs/>
          <w:sz w:val="28"/>
          <w:szCs w:val="28"/>
        </w:rPr>
        <w:t>better value than eve</w:t>
      </w:r>
      <w:r w:rsidR="00A96FB7">
        <w:rPr>
          <w:rFonts w:ascii="Verdana" w:hAnsi="Verdana"/>
          <w:b/>
          <w:bCs/>
          <w:sz w:val="28"/>
          <w:szCs w:val="28"/>
        </w:rPr>
        <w:t>r</w:t>
      </w:r>
    </w:p>
    <w:p w14:paraId="2C0340A7" w14:textId="77777777" w:rsidR="00A96FB7" w:rsidRDefault="00A96FB7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</w:p>
    <w:p w14:paraId="117773F6" w14:textId="27561228" w:rsidR="00696E4F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Nissan has enhanced the appeal of its award-winning all-electric LEAF by adding extra kit to the car whilst making it even better value.</w:t>
      </w:r>
    </w:p>
    <w:p w14:paraId="2EA86B40" w14:textId="77777777" w:rsidR="00696E4F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Chief among the exciting changes is the introduction of a new e+ N-</w:t>
      </w:r>
      <w:proofErr w:type="spellStart"/>
      <w:r>
        <w:rPr>
          <w:rFonts w:ascii="Verdana" w:hAnsi="Verdana"/>
          <w:sz w:val="22"/>
          <w:szCs w:val="22"/>
        </w:rPr>
        <w:t>Connecta</w:t>
      </w:r>
      <w:proofErr w:type="spellEnd"/>
      <w:r>
        <w:rPr>
          <w:rFonts w:ascii="Verdana" w:hAnsi="Verdana"/>
          <w:sz w:val="22"/>
          <w:szCs w:val="22"/>
        </w:rPr>
        <w:t xml:space="preserve"> grade model, featuring the high-capacity 62kWh battery, enabling LEAF to travel up to 239 miles on a single charge.</w:t>
      </w:r>
    </w:p>
    <w:p w14:paraId="0E2749A6" w14:textId="77777777" w:rsidR="00696E4F" w:rsidRPr="002F20E2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 w:rsidRPr="002F20E2">
        <w:rPr>
          <w:rFonts w:ascii="Verdana" w:hAnsi="Verdana"/>
          <w:sz w:val="22"/>
          <w:szCs w:val="22"/>
        </w:rPr>
        <w:t xml:space="preserve">The introduction of </w:t>
      </w:r>
      <w:r>
        <w:rPr>
          <w:rFonts w:ascii="Verdana" w:hAnsi="Verdana"/>
          <w:sz w:val="22"/>
          <w:szCs w:val="22"/>
        </w:rPr>
        <w:t>this</w:t>
      </w:r>
      <w:r w:rsidRPr="002F20E2">
        <w:rPr>
          <w:rFonts w:ascii="Verdana" w:hAnsi="Verdana"/>
          <w:sz w:val="22"/>
          <w:szCs w:val="22"/>
        </w:rPr>
        <w:t xml:space="preserve"> e+ N-</w:t>
      </w:r>
      <w:proofErr w:type="spellStart"/>
      <w:r w:rsidRPr="002F20E2">
        <w:rPr>
          <w:rFonts w:ascii="Verdana" w:hAnsi="Verdana"/>
          <w:sz w:val="22"/>
          <w:szCs w:val="22"/>
        </w:rPr>
        <w:t>Connecta</w:t>
      </w:r>
      <w:proofErr w:type="spellEnd"/>
      <w:r>
        <w:rPr>
          <w:rFonts w:ascii="Verdana" w:hAnsi="Verdana"/>
          <w:sz w:val="22"/>
          <w:szCs w:val="22"/>
        </w:rPr>
        <w:t xml:space="preserve"> variant</w:t>
      </w:r>
      <w:r w:rsidRPr="002F20E2">
        <w:rPr>
          <w:rFonts w:ascii="Verdana" w:hAnsi="Verdana"/>
          <w:sz w:val="22"/>
          <w:szCs w:val="22"/>
        </w:rPr>
        <w:t xml:space="preserve"> creates a new entry</w:t>
      </w:r>
      <w:r>
        <w:rPr>
          <w:rFonts w:ascii="Verdana" w:hAnsi="Verdana"/>
          <w:sz w:val="22"/>
          <w:szCs w:val="22"/>
        </w:rPr>
        <w:t xml:space="preserve"> </w:t>
      </w:r>
      <w:r w:rsidRPr="002F20E2">
        <w:rPr>
          <w:rFonts w:ascii="Verdana" w:hAnsi="Verdana"/>
          <w:sz w:val="22"/>
          <w:szCs w:val="22"/>
        </w:rPr>
        <w:t xml:space="preserve">grade for 62kWh battery capacity models. </w:t>
      </w:r>
      <w:r>
        <w:rPr>
          <w:rFonts w:ascii="Verdana" w:hAnsi="Verdana"/>
          <w:sz w:val="22"/>
          <w:szCs w:val="22"/>
        </w:rPr>
        <w:t>Prices start from</w:t>
      </w:r>
      <w:r w:rsidRPr="002F20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just </w:t>
      </w:r>
      <w:r w:rsidRPr="002F20E2">
        <w:rPr>
          <w:rFonts w:ascii="Verdana" w:hAnsi="Verdana"/>
          <w:sz w:val="22"/>
          <w:szCs w:val="22"/>
        </w:rPr>
        <w:t xml:space="preserve">£32,695 OTR, including </w:t>
      </w:r>
      <w:r>
        <w:rPr>
          <w:rFonts w:ascii="Verdana" w:hAnsi="Verdana"/>
          <w:sz w:val="22"/>
          <w:szCs w:val="22"/>
        </w:rPr>
        <w:t xml:space="preserve">the </w:t>
      </w:r>
      <w:r w:rsidRPr="002F20E2">
        <w:rPr>
          <w:rFonts w:ascii="Verdana" w:hAnsi="Verdana"/>
          <w:sz w:val="22"/>
          <w:szCs w:val="22"/>
        </w:rPr>
        <w:t xml:space="preserve">£3,000 </w:t>
      </w:r>
      <w:r>
        <w:rPr>
          <w:rFonts w:ascii="Verdana" w:hAnsi="Verdana"/>
          <w:sz w:val="22"/>
          <w:szCs w:val="22"/>
        </w:rPr>
        <w:t>g</w:t>
      </w:r>
      <w:r w:rsidRPr="002F20E2">
        <w:rPr>
          <w:rFonts w:ascii="Verdana" w:hAnsi="Verdana"/>
          <w:sz w:val="22"/>
          <w:szCs w:val="22"/>
        </w:rPr>
        <w:t xml:space="preserve">overnment </w:t>
      </w:r>
      <w:r>
        <w:rPr>
          <w:rFonts w:ascii="Verdana" w:hAnsi="Verdana"/>
          <w:sz w:val="22"/>
          <w:szCs w:val="22"/>
        </w:rPr>
        <w:t>g</w:t>
      </w:r>
      <w:r w:rsidRPr="002F20E2">
        <w:rPr>
          <w:rFonts w:ascii="Verdana" w:hAnsi="Verdana"/>
          <w:sz w:val="22"/>
          <w:szCs w:val="22"/>
        </w:rPr>
        <w:t>rant.</w:t>
      </w:r>
    </w:p>
    <w:p w14:paraId="14411F27" w14:textId="77777777" w:rsidR="00696E4F" w:rsidRPr="002F20E2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[DEALERSHIP NAME HERE] is also delighted to announce</w:t>
      </w:r>
      <w:r w:rsidRPr="002F20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</w:t>
      </w:r>
      <w:r w:rsidRPr="002F20E2">
        <w:rPr>
          <w:rFonts w:ascii="Verdana" w:hAnsi="Verdana"/>
          <w:sz w:val="22"/>
          <w:szCs w:val="22"/>
        </w:rPr>
        <w:t xml:space="preserve">lower </w:t>
      </w:r>
      <w:r>
        <w:rPr>
          <w:rFonts w:ascii="Verdana" w:hAnsi="Verdana"/>
          <w:sz w:val="22"/>
          <w:szCs w:val="22"/>
        </w:rPr>
        <w:t>o</w:t>
      </w:r>
      <w:r w:rsidRPr="002F20E2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-</w:t>
      </w:r>
      <w:r w:rsidRPr="002F20E2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>-r</w:t>
      </w:r>
      <w:r w:rsidRPr="002F20E2">
        <w:rPr>
          <w:rFonts w:ascii="Verdana" w:hAnsi="Verdana"/>
          <w:sz w:val="22"/>
          <w:szCs w:val="22"/>
        </w:rPr>
        <w:t>oad pric</w:t>
      </w:r>
      <w:r>
        <w:rPr>
          <w:rFonts w:ascii="Verdana" w:hAnsi="Verdana"/>
          <w:sz w:val="22"/>
          <w:szCs w:val="22"/>
        </w:rPr>
        <w:t>e</w:t>
      </w:r>
      <w:r w:rsidRPr="002F20E2">
        <w:rPr>
          <w:rFonts w:ascii="Verdana" w:hAnsi="Verdana"/>
          <w:sz w:val="22"/>
          <w:szCs w:val="22"/>
        </w:rPr>
        <w:t xml:space="preserve"> for the range-topping Tekna e+</w:t>
      </w:r>
      <w:r>
        <w:rPr>
          <w:rFonts w:ascii="Verdana" w:hAnsi="Verdana"/>
          <w:sz w:val="22"/>
          <w:szCs w:val="22"/>
        </w:rPr>
        <w:t>, now priced at £34,710</w:t>
      </w:r>
      <w:r w:rsidRPr="002F20E2">
        <w:rPr>
          <w:rFonts w:ascii="Verdana" w:hAnsi="Verdana"/>
          <w:sz w:val="22"/>
          <w:szCs w:val="22"/>
        </w:rPr>
        <w:t>.</w:t>
      </w:r>
    </w:p>
    <w:p w14:paraId="2154D756" w14:textId="58F8C518" w:rsidR="00696E4F" w:rsidRPr="002F20E2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Meanwhile, other s</w:t>
      </w:r>
      <w:r w:rsidRPr="002F20E2">
        <w:rPr>
          <w:rFonts w:ascii="Verdana" w:hAnsi="Verdana"/>
          <w:sz w:val="22"/>
          <w:szCs w:val="22"/>
        </w:rPr>
        <w:t xml:space="preserve">pecification enhancements to both 40kWh and 62kWh </w:t>
      </w:r>
      <w:r>
        <w:rPr>
          <w:rFonts w:ascii="Verdana" w:hAnsi="Verdana"/>
          <w:sz w:val="22"/>
          <w:szCs w:val="22"/>
        </w:rPr>
        <w:t>variants</w:t>
      </w:r>
      <w:r w:rsidRPr="002F20E2">
        <w:rPr>
          <w:rFonts w:ascii="Verdana" w:hAnsi="Verdana"/>
          <w:sz w:val="22"/>
          <w:szCs w:val="22"/>
        </w:rPr>
        <w:t xml:space="preserve"> include the introduction of an Intelligent </w:t>
      </w:r>
      <w:proofErr w:type="spellStart"/>
      <w:r w:rsidRPr="002F20E2">
        <w:rPr>
          <w:rFonts w:ascii="Verdana" w:hAnsi="Verdana"/>
          <w:sz w:val="22"/>
          <w:szCs w:val="22"/>
        </w:rPr>
        <w:t>Rearview</w:t>
      </w:r>
      <w:proofErr w:type="spellEnd"/>
      <w:r w:rsidRPr="002F20E2">
        <w:rPr>
          <w:rFonts w:ascii="Verdana" w:hAnsi="Verdana"/>
          <w:sz w:val="22"/>
          <w:szCs w:val="22"/>
        </w:rPr>
        <w:t xml:space="preserve"> Mirror on Tekna models</w:t>
      </w:r>
      <w:r>
        <w:rPr>
          <w:rFonts w:ascii="Verdana" w:hAnsi="Verdana"/>
          <w:sz w:val="22"/>
          <w:szCs w:val="22"/>
        </w:rPr>
        <w:t>;</w:t>
      </w:r>
      <w:r w:rsidRPr="002F20E2">
        <w:rPr>
          <w:rFonts w:ascii="Verdana" w:hAnsi="Verdana"/>
          <w:sz w:val="22"/>
          <w:szCs w:val="22"/>
        </w:rPr>
        <w:t xml:space="preserve"> shark fin antenna as standard </w:t>
      </w:r>
      <w:r>
        <w:rPr>
          <w:rFonts w:ascii="Verdana" w:hAnsi="Verdana"/>
          <w:sz w:val="22"/>
          <w:szCs w:val="22"/>
        </w:rPr>
        <w:t>(</w:t>
      </w:r>
      <w:r w:rsidRPr="002F20E2">
        <w:rPr>
          <w:rFonts w:ascii="Verdana" w:hAnsi="Verdana"/>
          <w:sz w:val="22"/>
          <w:szCs w:val="22"/>
        </w:rPr>
        <w:t>N-</w:t>
      </w:r>
      <w:proofErr w:type="spellStart"/>
      <w:r w:rsidRPr="002F20E2">
        <w:rPr>
          <w:rFonts w:ascii="Verdana" w:hAnsi="Verdana"/>
          <w:sz w:val="22"/>
          <w:szCs w:val="22"/>
        </w:rPr>
        <w:t>Connecta</w:t>
      </w:r>
      <w:proofErr w:type="spellEnd"/>
      <w:r>
        <w:rPr>
          <w:rFonts w:ascii="Verdana" w:hAnsi="Verdana"/>
          <w:sz w:val="22"/>
          <w:szCs w:val="22"/>
        </w:rPr>
        <w:t xml:space="preserve"> upwards);</w:t>
      </w:r>
      <w:r w:rsidRPr="002F20E2">
        <w:rPr>
          <w:rFonts w:ascii="Verdana" w:hAnsi="Verdana"/>
          <w:sz w:val="22"/>
          <w:szCs w:val="22"/>
        </w:rPr>
        <w:t xml:space="preserve"> Blindspot Intervention on all grades</w:t>
      </w:r>
      <w:r>
        <w:rPr>
          <w:rFonts w:ascii="Verdana" w:hAnsi="Verdana"/>
          <w:sz w:val="22"/>
          <w:szCs w:val="22"/>
        </w:rPr>
        <w:t>;</w:t>
      </w:r>
      <w:r w:rsidRPr="002F20E2">
        <w:rPr>
          <w:rFonts w:ascii="Verdana" w:hAnsi="Verdana"/>
          <w:sz w:val="22"/>
          <w:szCs w:val="22"/>
        </w:rPr>
        <w:t xml:space="preserve"> and the addition of telescopic adjustment on the steering wheel</w:t>
      </w:r>
      <w:r>
        <w:rPr>
          <w:rFonts w:ascii="Verdana" w:hAnsi="Verdana"/>
          <w:sz w:val="22"/>
          <w:szCs w:val="22"/>
        </w:rPr>
        <w:t xml:space="preserve"> to enhance driver comfort.</w:t>
      </w:r>
    </w:p>
    <w:p w14:paraId="0756DD3B" w14:textId="77777777" w:rsidR="00696E4F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Elsewhere, </w:t>
      </w:r>
      <w:proofErr w:type="spellStart"/>
      <w:r w:rsidRPr="002F20E2">
        <w:rPr>
          <w:rFonts w:ascii="Verdana" w:hAnsi="Verdana"/>
          <w:sz w:val="22"/>
          <w:szCs w:val="22"/>
        </w:rPr>
        <w:t>ProPILOT</w:t>
      </w:r>
      <w:proofErr w:type="spellEnd"/>
      <w:r w:rsidRPr="002F20E2">
        <w:rPr>
          <w:rFonts w:ascii="Verdana" w:hAnsi="Verdana"/>
          <w:sz w:val="22"/>
          <w:szCs w:val="22"/>
        </w:rPr>
        <w:t xml:space="preserve">, Nissan’s advanced </w:t>
      </w:r>
      <w:r>
        <w:rPr>
          <w:rFonts w:ascii="Verdana" w:hAnsi="Verdana"/>
          <w:sz w:val="22"/>
          <w:szCs w:val="22"/>
        </w:rPr>
        <w:t>d</w:t>
      </w:r>
      <w:r w:rsidRPr="002F20E2">
        <w:rPr>
          <w:rFonts w:ascii="Verdana" w:hAnsi="Verdana"/>
          <w:sz w:val="22"/>
          <w:szCs w:val="22"/>
        </w:rPr>
        <w:t xml:space="preserve">river </w:t>
      </w:r>
      <w:r>
        <w:rPr>
          <w:rFonts w:ascii="Verdana" w:hAnsi="Verdana"/>
          <w:sz w:val="22"/>
          <w:szCs w:val="22"/>
        </w:rPr>
        <w:t>a</w:t>
      </w:r>
      <w:r w:rsidRPr="002F20E2">
        <w:rPr>
          <w:rFonts w:ascii="Verdana" w:hAnsi="Verdana"/>
          <w:sz w:val="22"/>
          <w:szCs w:val="22"/>
        </w:rPr>
        <w:t xml:space="preserve">ssistance technology, and </w:t>
      </w:r>
      <w:proofErr w:type="spellStart"/>
      <w:r w:rsidRPr="002F20E2">
        <w:rPr>
          <w:rFonts w:ascii="Verdana" w:hAnsi="Verdana"/>
          <w:sz w:val="22"/>
          <w:szCs w:val="22"/>
        </w:rPr>
        <w:t>ProPILOT</w:t>
      </w:r>
      <w:proofErr w:type="spellEnd"/>
      <w:r w:rsidRPr="002F20E2">
        <w:rPr>
          <w:rFonts w:ascii="Verdana" w:hAnsi="Verdana"/>
          <w:sz w:val="22"/>
          <w:szCs w:val="22"/>
        </w:rPr>
        <w:t xml:space="preserve"> Parking Assist option packs </w:t>
      </w:r>
      <w:r>
        <w:rPr>
          <w:rFonts w:ascii="Verdana" w:hAnsi="Verdana"/>
          <w:sz w:val="22"/>
          <w:szCs w:val="22"/>
        </w:rPr>
        <w:t>have come down in price</w:t>
      </w:r>
      <w:r w:rsidRPr="002F20E2">
        <w:rPr>
          <w:rFonts w:ascii="Verdana" w:hAnsi="Verdana"/>
          <w:sz w:val="22"/>
          <w:szCs w:val="22"/>
        </w:rPr>
        <w:t xml:space="preserve">. </w:t>
      </w:r>
    </w:p>
    <w:p w14:paraId="4ED5D29C" w14:textId="50487900" w:rsidR="00696E4F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2F20E2">
        <w:rPr>
          <w:rFonts w:ascii="Verdana" w:hAnsi="Verdana"/>
          <w:sz w:val="22"/>
          <w:szCs w:val="22"/>
        </w:rPr>
        <w:t>ProPILOT</w:t>
      </w:r>
      <w:proofErr w:type="spellEnd"/>
      <w:r w:rsidRPr="002F20E2">
        <w:rPr>
          <w:rFonts w:ascii="Verdana" w:hAnsi="Verdana"/>
          <w:sz w:val="22"/>
          <w:szCs w:val="22"/>
        </w:rPr>
        <w:t xml:space="preserve"> is now £145 cheaper on N-</w:t>
      </w:r>
      <w:proofErr w:type="spellStart"/>
      <w:r w:rsidRPr="002F20E2">
        <w:rPr>
          <w:rFonts w:ascii="Verdana" w:hAnsi="Verdana"/>
          <w:sz w:val="22"/>
          <w:szCs w:val="22"/>
        </w:rPr>
        <w:t>Connecta</w:t>
      </w:r>
      <w:proofErr w:type="spellEnd"/>
      <w:r w:rsidRPr="002F20E2">
        <w:rPr>
          <w:rFonts w:ascii="Verdana" w:hAnsi="Verdana"/>
          <w:sz w:val="22"/>
          <w:szCs w:val="22"/>
        </w:rPr>
        <w:t xml:space="preserve"> versions at £450, whilst Parking Assist is £295 less, </w:t>
      </w:r>
      <w:r>
        <w:rPr>
          <w:rFonts w:ascii="Verdana" w:hAnsi="Verdana"/>
          <w:sz w:val="22"/>
          <w:szCs w:val="22"/>
        </w:rPr>
        <w:t xml:space="preserve">costing </w:t>
      </w:r>
      <w:r w:rsidRPr="002F20E2">
        <w:rPr>
          <w:rFonts w:ascii="Verdana" w:hAnsi="Verdana"/>
          <w:sz w:val="22"/>
          <w:szCs w:val="22"/>
        </w:rPr>
        <w:t xml:space="preserve">£795 on Tekna grades. </w:t>
      </w:r>
    </w:p>
    <w:p w14:paraId="7BFD98BD" w14:textId="77777777" w:rsidR="00696E4F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[DEALER PRINCIPAL NAME] at [DEALERSHIP NAME HERE] said: </w:t>
      </w:r>
      <w:r w:rsidRPr="002F20E2">
        <w:rPr>
          <w:rFonts w:ascii="Verdana" w:hAnsi="Verdana"/>
          <w:sz w:val="22"/>
          <w:szCs w:val="22"/>
        </w:rPr>
        <w:t xml:space="preserve">“The Nissan LEAF continues to set the standard for advancing the affordability and desirability of zero-emission driving. </w:t>
      </w:r>
    </w:p>
    <w:p w14:paraId="4AD98458" w14:textId="77777777" w:rsidR="00696E4F" w:rsidRPr="002F20E2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‘‘</w:t>
      </w:r>
      <w:r w:rsidRPr="002F20E2">
        <w:rPr>
          <w:rFonts w:ascii="Verdana" w:hAnsi="Verdana"/>
          <w:sz w:val="22"/>
          <w:szCs w:val="22"/>
        </w:rPr>
        <w:t xml:space="preserve">The latest updates </w:t>
      </w:r>
      <w:r>
        <w:rPr>
          <w:rFonts w:ascii="Verdana" w:hAnsi="Verdana"/>
          <w:sz w:val="22"/>
          <w:szCs w:val="22"/>
        </w:rPr>
        <w:t>to the</w:t>
      </w:r>
      <w:r w:rsidRPr="002F20E2">
        <w:rPr>
          <w:rFonts w:ascii="Verdana" w:hAnsi="Verdana"/>
          <w:sz w:val="22"/>
          <w:szCs w:val="22"/>
        </w:rPr>
        <w:t xml:space="preserve"> LEAF range ensure the model is very competitive against other EVs in the segment, and even more accessible for customers.</w:t>
      </w:r>
      <w:r>
        <w:rPr>
          <w:rFonts w:ascii="Verdana" w:hAnsi="Verdana"/>
          <w:sz w:val="22"/>
          <w:szCs w:val="22"/>
        </w:rPr>
        <w:t xml:space="preserve"> Visit us today, either online or in person, to find out more about this remarkable car.’’</w:t>
      </w:r>
    </w:p>
    <w:p w14:paraId="15B6FD36" w14:textId="77777777" w:rsidR="00696E4F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i/>
          <w:color w:val="333333"/>
          <w:sz w:val="22"/>
          <w:szCs w:val="22"/>
        </w:rPr>
      </w:pPr>
      <w:r w:rsidRPr="002F20E2">
        <w:rPr>
          <w:rFonts w:ascii="Verdana" w:hAnsi="Verdana"/>
          <w:sz w:val="22"/>
          <w:szCs w:val="22"/>
        </w:rPr>
        <w:t>The second-generation LEAF has been a continued success since its introduction in 2018, with UK sales up 56</w:t>
      </w:r>
      <w:r>
        <w:rPr>
          <w:rFonts w:ascii="Verdana" w:hAnsi="Verdana"/>
          <w:sz w:val="22"/>
          <w:szCs w:val="22"/>
        </w:rPr>
        <w:t xml:space="preserve"> per cent so far this year.</w:t>
      </w:r>
    </w:p>
    <w:p w14:paraId="281CC0E8" w14:textId="77777777" w:rsidR="00696E4F" w:rsidRPr="0003476B" w:rsidRDefault="00696E4F" w:rsidP="00696E4F">
      <w:pPr>
        <w:pStyle w:val="NormalWeb"/>
        <w:spacing w:after="150" w:line="360" w:lineRule="auto"/>
        <w:jc w:val="both"/>
        <w:rPr>
          <w:rFonts w:ascii="Verdana" w:hAnsi="Verdana"/>
          <w:iCs/>
          <w:color w:val="333333"/>
          <w:sz w:val="22"/>
          <w:szCs w:val="22"/>
        </w:rPr>
      </w:pPr>
      <w:r w:rsidRPr="0003476B">
        <w:rPr>
          <w:rFonts w:ascii="Verdana" w:hAnsi="Verdana"/>
          <w:iCs/>
          <w:color w:val="333333"/>
          <w:sz w:val="22"/>
          <w:szCs w:val="22"/>
        </w:rPr>
        <w:t>M</w:t>
      </w:r>
      <w:r>
        <w:rPr>
          <w:rFonts w:ascii="Verdana" w:hAnsi="Verdana"/>
          <w:iCs/>
          <w:color w:val="333333"/>
          <w:sz w:val="22"/>
          <w:szCs w:val="22"/>
        </w:rPr>
        <w:t>ore than 500,000 Nissan LEAFs have been manufactured and sold since its launch 10 years ago and it receives regular plaudits from consumer organisations and warranty specialists for its long-term reliability and desirability as a used car.</w:t>
      </w:r>
    </w:p>
    <w:p w14:paraId="72215846" w14:textId="77777777" w:rsidR="00696E4F" w:rsidRPr="000B1162" w:rsidRDefault="00696E4F" w:rsidP="00696E4F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sz w:val="22"/>
          <w:szCs w:val="22"/>
        </w:rPr>
      </w:pPr>
      <w:r w:rsidRPr="000B1162">
        <w:rPr>
          <w:rFonts w:ascii="Verdana" w:hAnsi="Verdana"/>
          <w:i/>
          <w:sz w:val="22"/>
          <w:szCs w:val="22"/>
        </w:rPr>
        <w:t>-ends-</w:t>
      </w:r>
    </w:p>
    <w:p w14:paraId="04446706" w14:textId="77777777" w:rsidR="00696E4F" w:rsidRDefault="00696E4F" w:rsidP="00696E4F">
      <w:pPr>
        <w:pStyle w:val="NormalWeb"/>
        <w:spacing w:before="0" w:beforeAutospacing="0" w:after="150" w:afterAutospacing="0" w:line="360" w:lineRule="auto"/>
        <w:rPr>
          <w:rFonts w:ascii="Verdana" w:hAnsi="Verdana"/>
          <w:sz w:val="22"/>
          <w:szCs w:val="22"/>
        </w:rPr>
      </w:pPr>
    </w:p>
    <w:p w14:paraId="4F3112BE" w14:textId="77777777" w:rsidR="00696E4F" w:rsidRPr="00C83A1A" w:rsidRDefault="00696E4F" w:rsidP="00696E4F">
      <w:pPr>
        <w:pStyle w:val="NormalWeb"/>
        <w:spacing w:before="0" w:beforeAutospacing="0" w:after="150" w:afterAutospacing="0" w:line="360" w:lineRule="auto"/>
        <w:jc w:val="center"/>
        <w:rPr>
          <w:i/>
          <w:iCs/>
          <w:sz w:val="22"/>
          <w:szCs w:val="22"/>
        </w:rPr>
      </w:pPr>
      <w:r w:rsidRPr="00C83A1A">
        <w:rPr>
          <w:rFonts w:ascii="Verdana" w:hAnsi="Verdana"/>
          <w:i/>
          <w:iCs/>
          <w:sz w:val="22"/>
          <w:szCs w:val="22"/>
        </w:rPr>
        <w:t>For more information, please contact Nissan Dealer PR on 07309 740052.</w:t>
      </w:r>
    </w:p>
    <w:p w14:paraId="70C6104E" w14:textId="337B3830" w:rsidR="007E4FC1" w:rsidRPr="00C83A1A" w:rsidRDefault="007E4FC1" w:rsidP="00696E4F">
      <w:pPr>
        <w:pStyle w:val="NormalWeb"/>
        <w:spacing w:after="150" w:line="360" w:lineRule="auto"/>
        <w:jc w:val="both"/>
        <w:rPr>
          <w:i/>
          <w:iCs/>
          <w:sz w:val="22"/>
          <w:szCs w:val="22"/>
        </w:rPr>
      </w:pPr>
    </w:p>
    <w:sectPr w:rsidR="007E4FC1" w:rsidRPr="00C83A1A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21E7" w14:textId="77777777" w:rsidR="00EC106D" w:rsidRDefault="00EC106D">
      <w:r>
        <w:separator/>
      </w:r>
    </w:p>
  </w:endnote>
  <w:endnote w:type="continuationSeparator" w:id="0">
    <w:p w14:paraId="3D51819D" w14:textId="77777777" w:rsidR="00EC106D" w:rsidRDefault="00E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9BB6" w14:textId="77777777" w:rsidR="00EC106D" w:rsidRDefault="00EC106D">
      <w:r>
        <w:separator/>
      </w:r>
    </w:p>
  </w:footnote>
  <w:footnote w:type="continuationSeparator" w:id="0">
    <w:p w14:paraId="4EDFB39C" w14:textId="77777777" w:rsidR="00EC106D" w:rsidRDefault="00EC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3476B"/>
    <w:rsid w:val="00050908"/>
    <w:rsid w:val="0008673B"/>
    <w:rsid w:val="0009075C"/>
    <w:rsid w:val="000A340C"/>
    <w:rsid w:val="000B1162"/>
    <w:rsid w:val="000F2438"/>
    <w:rsid w:val="00103E13"/>
    <w:rsid w:val="00103E8D"/>
    <w:rsid w:val="00106F33"/>
    <w:rsid w:val="001155E4"/>
    <w:rsid w:val="001413AC"/>
    <w:rsid w:val="001419F8"/>
    <w:rsid w:val="00172039"/>
    <w:rsid w:val="001816A6"/>
    <w:rsid w:val="001C470F"/>
    <w:rsid w:val="00200BA4"/>
    <w:rsid w:val="00205204"/>
    <w:rsid w:val="0020532E"/>
    <w:rsid w:val="00205C49"/>
    <w:rsid w:val="00231163"/>
    <w:rsid w:val="00237AB8"/>
    <w:rsid w:val="0024420D"/>
    <w:rsid w:val="002B0E5B"/>
    <w:rsid w:val="002E4B5B"/>
    <w:rsid w:val="002E5F0F"/>
    <w:rsid w:val="002F20E2"/>
    <w:rsid w:val="00306CCC"/>
    <w:rsid w:val="00317A63"/>
    <w:rsid w:val="003236BE"/>
    <w:rsid w:val="0032620B"/>
    <w:rsid w:val="00333B38"/>
    <w:rsid w:val="00344E92"/>
    <w:rsid w:val="00356AA4"/>
    <w:rsid w:val="003C6F81"/>
    <w:rsid w:val="00400A13"/>
    <w:rsid w:val="004178DF"/>
    <w:rsid w:val="00426D2C"/>
    <w:rsid w:val="004338FC"/>
    <w:rsid w:val="0048577C"/>
    <w:rsid w:val="004A3BCA"/>
    <w:rsid w:val="004A6DCB"/>
    <w:rsid w:val="004C36FA"/>
    <w:rsid w:val="004F1B9A"/>
    <w:rsid w:val="0057356A"/>
    <w:rsid w:val="0058003F"/>
    <w:rsid w:val="005A3290"/>
    <w:rsid w:val="005A4627"/>
    <w:rsid w:val="005C642B"/>
    <w:rsid w:val="005C6A17"/>
    <w:rsid w:val="005C792A"/>
    <w:rsid w:val="005D112C"/>
    <w:rsid w:val="005F5741"/>
    <w:rsid w:val="00645802"/>
    <w:rsid w:val="006511A9"/>
    <w:rsid w:val="00693866"/>
    <w:rsid w:val="00696E4F"/>
    <w:rsid w:val="006A0A97"/>
    <w:rsid w:val="006A7AF5"/>
    <w:rsid w:val="006B3A12"/>
    <w:rsid w:val="006D4F7D"/>
    <w:rsid w:val="006E3759"/>
    <w:rsid w:val="00700C94"/>
    <w:rsid w:val="00754C3C"/>
    <w:rsid w:val="00770EF1"/>
    <w:rsid w:val="007832E2"/>
    <w:rsid w:val="007948A1"/>
    <w:rsid w:val="007E4FC1"/>
    <w:rsid w:val="008149E4"/>
    <w:rsid w:val="00821AFA"/>
    <w:rsid w:val="00835BEB"/>
    <w:rsid w:val="00885CC1"/>
    <w:rsid w:val="008B2CF5"/>
    <w:rsid w:val="008D14CF"/>
    <w:rsid w:val="00920665"/>
    <w:rsid w:val="00933677"/>
    <w:rsid w:val="009463FE"/>
    <w:rsid w:val="009A287F"/>
    <w:rsid w:val="009A5ECE"/>
    <w:rsid w:val="00A17365"/>
    <w:rsid w:val="00A63458"/>
    <w:rsid w:val="00A8194F"/>
    <w:rsid w:val="00A96FB7"/>
    <w:rsid w:val="00B45B54"/>
    <w:rsid w:val="00B47311"/>
    <w:rsid w:val="00BA3F47"/>
    <w:rsid w:val="00BC1A71"/>
    <w:rsid w:val="00BD3E4E"/>
    <w:rsid w:val="00C03D36"/>
    <w:rsid w:val="00C211E8"/>
    <w:rsid w:val="00C278BD"/>
    <w:rsid w:val="00C371B3"/>
    <w:rsid w:val="00C83A1A"/>
    <w:rsid w:val="00C95D4F"/>
    <w:rsid w:val="00CC56D8"/>
    <w:rsid w:val="00CD5B0F"/>
    <w:rsid w:val="00D1496A"/>
    <w:rsid w:val="00D3760C"/>
    <w:rsid w:val="00D771A8"/>
    <w:rsid w:val="00D8391D"/>
    <w:rsid w:val="00D85A25"/>
    <w:rsid w:val="00E11FD7"/>
    <w:rsid w:val="00E17F83"/>
    <w:rsid w:val="00E27530"/>
    <w:rsid w:val="00E5261C"/>
    <w:rsid w:val="00E52EEE"/>
    <w:rsid w:val="00E83D71"/>
    <w:rsid w:val="00E87D86"/>
    <w:rsid w:val="00EB67FE"/>
    <w:rsid w:val="00EC106D"/>
    <w:rsid w:val="00EC7AB0"/>
    <w:rsid w:val="00F64FD7"/>
    <w:rsid w:val="00F7356B"/>
    <w:rsid w:val="00F875E1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44</cp:revision>
  <dcterms:created xsi:type="dcterms:W3CDTF">2020-10-27T17:24:00Z</dcterms:created>
  <dcterms:modified xsi:type="dcterms:W3CDTF">2020-10-30T14:39:00Z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