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1FEF821C" w14:textId="34650484" w:rsidR="00645802" w:rsidRDefault="009A1D33" w:rsidP="001C470F">
      <w:pPr>
        <w:pStyle w:val="Body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February</w:t>
      </w:r>
      <w:r w:rsidR="00645802">
        <w:rPr>
          <w:rFonts w:ascii="Verdana" w:hAnsi="Verdana"/>
          <w:sz w:val="18"/>
          <w:szCs w:val="18"/>
        </w:rPr>
        <w:t xml:space="preserve"> 202</w:t>
      </w:r>
      <w:r w:rsidR="00F61882">
        <w:rPr>
          <w:rFonts w:ascii="Verdana" w:hAnsi="Verdana"/>
          <w:sz w:val="18"/>
          <w:szCs w:val="18"/>
        </w:rPr>
        <w:t>1</w:t>
      </w:r>
    </w:p>
    <w:p w14:paraId="226AFBB8" w14:textId="008445D5" w:rsidR="00F61882" w:rsidRPr="00F61882" w:rsidRDefault="00F61882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7E512036" w14:textId="77777777" w:rsidR="006F7A7D" w:rsidRDefault="006F7A7D" w:rsidP="00507675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92E33C3" w14:textId="6D03C79F" w:rsidR="00F132F5" w:rsidRDefault="00E97E18" w:rsidP="00F132F5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Thanks a million! Nissan hits major </w:t>
      </w:r>
      <w:r>
        <w:rPr>
          <w:rFonts w:ascii="Verdana" w:hAnsi="Verdana"/>
          <w:b/>
          <w:bCs/>
          <w:sz w:val="28"/>
          <w:szCs w:val="28"/>
        </w:rPr>
        <w:br/>
        <w:t>crossover sales milestone in the UK</w:t>
      </w:r>
    </w:p>
    <w:p w14:paraId="4B6D5657" w14:textId="6F6740C0" w:rsidR="00E97E18" w:rsidRP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bookmarkStart w:id="0" w:name="OLE_LINK1"/>
      <w:r w:rsidRPr="00E97E18">
        <w:rPr>
          <w:rFonts w:ascii="Verdana" w:hAnsi="Verdana"/>
          <w:sz w:val="21"/>
          <w:szCs w:val="21"/>
        </w:rPr>
        <w:t xml:space="preserve">Nissan is celebrating the sale </w:t>
      </w:r>
      <w:r>
        <w:rPr>
          <w:rFonts w:ascii="Verdana" w:hAnsi="Verdana"/>
          <w:sz w:val="21"/>
          <w:szCs w:val="21"/>
        </w:rPr>
        <w:t xml:space="preserve">of its </w:t>
      </w:r>
      <w:r w:rsidRPr="00E97E18">
        <w:rPr>
          <w:rFonts w:ascii="Verdana" w:hAnsi="Verdana"/>
          <w:sz w:val="21"/>
          <w:szCs w:val="21"/>
        </w:rPr>
        <w:t xml:space="preserve">millionth crossover to UK customers, the first car </w:t>
      </w:r>
      <w:r>
        <w:rPr>
          <w:rFonts w:ascii="Verdana" w:hAnsi="Verdana"/>
          <w:sz w:val="21"/>
          <w:szCs w:val="21"/>
        </w:rPr>
        <w:t>manufacturer</w:t>
      </w:r>
      <w:r w:rsidRPr="00E97E18">
        <w:rPr>
          <w:rFonts w:ascii="Verdana" w:hAnsi="Verdana"/>
          <w:sz w:val="21"/>
          <w:szCs w:val="21"/>
        </w:rPr>
        <w:t xml:space="preserve"> to achieve the major milestone.</w:t>
      </w:r>
    </w:p>
    <w:p w14:paraId="3C961408" w14:textId="0A359274" w:rsidR="00E97E18" w:rsidRP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landmark was reached thanks to t</w:t>
      </w:r>
      <w:r w:rsidRPr="00E97E18">
        <w:rPr>
          <w:rFonts w:ascii="Verdana" w:hAnsi="Verdana"/>
          <w:sz w:val="21"/>
          <w:szCs w:val="21"/>
        </w:rPr>
        <w:t>he combined sales of both generations of Qashqai</w:t>
      </w:r>
      <w:r>
        <w:rPr>
          <w:rFonts w:ascii="Verdana" w:hAnsi="Verdana"/>
          <w:sz w:val="21"/>
          <w:szCs w:val="21"/>
        </w:rPr>
        <w:t xml:space="preserve"> and </w:t>
      </w:r>
      <w:r w:rsidRPr="00E97E18">
        <w:rPr>
          <w:rFonts w:ascii="Verdana" w:hAnsi="Verdana"/>
          <w:sz w:val="21"/>
          <w:szCs w:val="21"/>
        </w:rPr>
        <w:t xml:space="preserve">Juke and the current </w:t>
      </w:r>
      <w:r>
        <w:rPr>
          <w:rFonts w:ascii="Verdana" w:hAnsi="Verdana"/>
          <w:sz w:val="21"/>
          <w:szCs w:val="21"/>
        </w:rPr>
        <w:t>version of</w:t>
      </w:r>
      <w:r w:rsidRPr="00E97E18">
        <w:rPr>
          <w:rFonts w:ascii="Verdana" w:hAnsi="Verdana"/>
          <w:sz w:val="21"/>
          <w:szCs w:val="21"/>
        </w:rPr>
        <w:t xml:space="preserve"> X-Trail</w:t>
      </w:r>
      <w:r>
        <w:rPr>
          <w:rFonts w:ascii="Verdana" w:hAnsi="Verdana"/>
          <w:sz w:val="21"/>
          <w:szCs w:val="21"/>
        </w:rPr>
        <w:t xml:space="preserve">. The latest versions of all three </w:t>
      </w:r>
      <w:r w:rsidR="004B647E">
        <w:rPr>
          <w:rFonts w:ascii="Verdana" w:hAnsi="Verdana"/>
          <w:sz w:val="21"/>
          <w:szCs w:val="21"/>
        </w:rPr>
        <w:t xml:space="preserve">fantastic </w:t>
      </w:r>
      <w:r>
        <w:rPr>
          <w:rFonts w:ascii="Verdana" w:hAnsi="Verdana"/>
          <w:sz w:val="21"/>
          <w:szCs w:val="21"/>
        </w:rPr>
        <w:t>cars are available at [DEALERSHIP DETAILS HERE].</w:t>
      </w:r>
    </w:p>
    <w:p w14:paraId="648B5B3C" w14:textId="545E6655" w:rsidR="00E97E18" w:rsidRP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 xml:space="preserve">Nissan marked the </w:t>
      </w:r>
      <w:r w:rsidR="004B647E">
        <w:rPr>
          <w:rFonts w:ascii="Verdana" w:hAnsi="Verdana"/>
          <w:sz w:val="21"/>
          <w:szCs w:val="21"/>
        </w:rPr>
        <w:t xml:space="preserve">momentous </w:t>
      </w:r>
      <w:r w:rsidRPr="00E97E18">
        <w:rPr>
          <w:rFonts w:ascii="Verdana" w:hAnsi="Verdana"/>
          <w:sz w:val="21"/>
          <w:szCs w:val="21"/>
        </w:rPr>
        <w:t>occasion by wrapping the five models</w:t>
      </w:r>
      <w:r>
        <w:rPr>
          <w:rFonts w:ascii="Verdana" w:hAnsi="Verdana"/>
          <w:sz w:val="21"/>
          <w:szCs w:val="21"/>
        </w:rPr>
        <w:t xml:space="preserve"> </w:t>
      </w:r>
      <w:r w:rsidRPr="00E97E18">
        <w:rPr>
          <w:rFonts w:ascii="Verdana" w:hAnsi="Verdana"/>
          <w:sz w:val="21"/>
          <w:szCs w:val="21"/>
        </w:rPr>
        <w:t>in platinum</w:t>
      </w:r>
      <w:r w:rsidR="00A72FDB">
        <w:rPr>
          <w:rFonts w:ascii="Verdana" w:hAnsi="Verdana"/>
          <w:sz w:val="21"/>
          <w:szCs w:val="21"/>
        </w:rPr>
        <w:t>. A</w:t>
      </w:r>
      <w:r w:rsidR="004B647E">
        <w:rPr>
          <w:rFonts w:ascii="Verdana" w:hAnsi="Verdana"/>
          <w:sz w:val="21"/>
          <w:szCs w:val="21"/>
        </w:rPr>
        <w:t xml:space="preserve"> </w:t>
      </w:r>
      <w:r w:rsidRPr="00E97E18">
        <w:rPr>
          <w:rFonts w:ascii="Verdana" w:hAnsi="Verdana"/>
          <w:sz w:val="21"/>
          <w:szCs w:val="21"/>
        </w:rPr>
        <w:t xml:space="preserve">platinum </w:t>
      </w:r>
      <w:r>
        <w:rPr>
          <w:rFonts w:ascii="Verdana" w:hAnsi="Verdana"/>
          <w:sz w:val="21"/>
          <w:szCs w:val="21"/>
        </w:rPr>
        <w:t>disc</w:t>
      </w:r>
      <w:r w:rsidRPr="00E97E18">
        <w:rPr>
          <w:rFonts w:ascii="Verdana" w:hAnsi="Verdana"/>
          <w:sz w:val="21"/>
          <w:szCs w:val="21"/>
        </w:rPr>
        <w:t xml:space="preserve"> is traditionally awarded to music artists who achieve </w:t>
      </w:r>
      <w:r>
        <w:rPr>
          <w:rFonts w:ascii="Verdana" w:hAnsi="Verdana"/>
          <w:sz w:val="21"/>
          <w:szCs w:val="21"/>
        </w:rPr>
        <w:t>a</w:t>
      </w:r>
      <w:r w:rsidRPr="00E97E18">
        <w:rPr>
          <w:rFonts w:ascii="Verdana" w:hAnsi="Verdana"/>
          <w:sz w:val="21"/>
          <w:szCs w:val="21"/>
        </w:rPr>
        <w:t xml:space="preserve"> million sales of </w:t>
      </w:r>
      <w:r>
        <w:rPr>
          <w:rFonts w:ascii="Verdana" w:hAnsi="Verdana"/>
          <w:sz w:val="21"/>
          <w:szCs w:val="21"/>
        </w:rPr>
        <w:t>an</w:t>
      </w:r>
      <w:r w:rsidRPr="00E97E18">
        <w:rPr>
          <w:rFonts w:ascii="Verdana" w:hAnsi="Verdana"/>
          <w:sz w:val="21"/>
          <w:szCs w:val="21"/>
        </w:rPr>
        <w:t xml:space="preserve"> album or single.</w:t>
      </w:r>
    </w:p>
    <w:p w14:paraId="72B819F0" w14:textId="3FA786EC" w:rsid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>Since Nissan invented the crossover segment in 2007</w:t>
      </w:r>
      <w:r w:rsidR="004B647E">
        <w:rPr>
          <w:rFonts w:ascii="Verdana" w:hAnsi="Verdana"/>
          <w:sz w:val="21"/>
          <w:szCs w:val="21"/>
        </w:rPr>
        <w:t xml:space="preserve"> with the launch of Qashqai</w:t>
      </w:r>
      <w:r w:rsidRPr="00E97E18">
        <w:rPr>
          <w:rFonts w:ascii="Verdana" w:hAnsi="Verdana"/>
          <w:sz w:val="21"/>
          <w:szCs w:val="21"/>
        </w:rPr>
        <w:t xml:space="preserve">, and Juke created the compact crossover segment </w:t>
      </w:r>
      <w:r w:rsidR="004B647E">
        <w:rPr>
          <w:rFonts w:ascii="Verdana" w:hAnsi="Verdana"/>
          <w:sz w:val="21"/>
          <w:szCs w:val="21"/>
        </w:rPr>
        <w:t>three years later</w:t>
      </w:r>
      <w:r w:rsidRPr="00E97E18">
        <w:rPr>
          <w:rFonts w:ascii="Verdana" w:hAnsi="Verdana"/>
          <w:sz w:val="21"/>
          <w:szCs w:val="21"/>
        </w:rPr>
        <w:t>, Nissan has been the market</w:t>
      </w:r>
      <w:r w:rsidR="007F1426">
        <w:rPr>
          <w:rFonts w:ascii="Verdana" w:hAnsi="Verdana"/>
          <w:sz w:val="21"/>
          <w:szCs w:val="21"/>
        </w:rPr>
        <w:t xml:space="preserve"> </w:t>
      </w:r>
      <w:r w:rsidRPr="00E97E18">
        <w:rPr>
          <w:rFonts w:ascii="Verdana" w:hAnsi="Verdana"/>
          <w:sz w:val="21"/>
          <w:szCs w:val="21"/>
        </w:rPr>
        <w:t xml:space="preserve">leader for UK crossover sales. </w:t>
      </w:r>
    </w:p>
    <w:p w14:paraId="5137EEF4" w14:textId="35D7F8D6" w:rsidR="00E97E18" w:rsidRP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 xml:space="preserve">The Qashqai is </w:t>
      </w:r>
      <w:r>
        <w:rPr>
          <w:rFonts w:ascii="Verdana" w:hAnsi="Verdana"/>
          <w:sz w:val="21"/>
          <w:szCs w:val="21"/>
        </w:rPr>
        <w:t xml:space="preserve">regular </w:t>
      </w:r>
      <w:r w:rsidRPr="00E97E18">
        <w:rPr>
          <w:rFonts w:ascii="Verdana" w:hAnsi="Verdana"/>
          <w:sz w:val="21"/>
          <w:szCs w:val="21"/>
        </w:rPr>
        <w:t xml:space="preserve">fixture in the UK’s top 10 selling cars, with Juke regularly </w:t>
      </w:r>
      <w:r>
        <w:rPr>
          <w:rFonts w:ascii="Verdana" w:hAnsi="Verdana"/>
          <w:sz w:val="21"/>
          <w:szCs w:val="21"/>
        </w:rPr>
        <w:t>among</w:t>
      </w:r>
      <w:r w:rsidRPr="00E97E18">
        <w:rPr>
          <w:rFonts w:ascii="Verdana" w:hAnsi="Verdana"/>
          <w:sz w:val="21"/>
          <w:szCs w:val="21"/>
        </w:rPr>
        <w:t xml:space="preserve"> the top 15 best-selling models.</w:t>
      </w:r>
    </w:p>
    <w:p w14:paraId="69D6DE87" w14:textId="6A0588ED" w:rsidR="00E97E18" w:rsidRP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[DEALER PRINCIPAL NAME AND DEALERSHIP NAME] said:</w:t>
      </w:r>
      <w:r w:rsidRPr="00E97E18">
        <w:rPr>
          <w:rFonts w:ascii="Verdana" w:hAnsi="Verdana"/>
          <w:sz w:val="21"/>
          <w:szCs w:val="21"/>
        </w:rPr>
        <w:t xml:space="preserve"> “We are thrilled to </w:t>
      </w:r>
      <w:r>
        <w:rPr>
          <w:rFonts w:ascii="Verdana" w:hAnsi="Verdana"/>
          <w:sz w:val="21"/>
          <w:szCs w:val="21"/>
        </w:rPr>
        <w:t>be part of this incredible success story a</w:t>
      </w:r>
      <w:r w:rsidRPr="00E97E18">
        <w:rPr>
          <w:rFonts w:ascii="Verdana" w:hAnsi="Verdana"/>
          <w:sz w:val="21"/>
          <w:szCs w:val="21"/>
        </w:rPr>
        <w:t>nd wish to express sincere gratitude to our customers for putting their trust and loyalty in the quality of Nissan’s vehicles.</w:t>
      </w:r>
    </w:p>
    <w:p w14:paraId="7323E3B7" w14:textId="1FF673A1" w:rsid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>“Quite simply, if you are thinking of buying a crossover</w:t>
      </w:r>
      <w:r w:rsidR="00F72C60">
        <w:rPr>
          <w:rFonts w:ascii="Verdana" w:hAnsi="Verdana"/>
          <w:sz w:val="21"/>
          <w:szCs w:val="21"/>
        </w:rPr>
        <w:t>,</w:t>
      </w:r>
      <w:r w:rsidRPr="00E97E18">
        <w:rPr>
          <w:rFonts w:ascii="Verdana" w:hAnsi="Verdana"/>
          <w:sz w:val="21"/>
          <w:szCs w:val="21"/>
        </w:rPr>
        <w:t xml:space="preserve"> you will not find another brand that </w:t>
      </w:r>
      <w:r>
        <w:rPr>
          <w:rFonts w:ascii="Verdana" w:hAnsi="Verdana"/>
          <w:sz w:val="21"/>
          <w:szCs w:val="21"/>
        </w:rPr>
        <w:t>has anywhere near</w:t>
      </w:r>
      <w:r w:rsidRPr="00E97E18">
        <w:rPr>
          <w:rFonts w:ascii="Verdana" w:hAnsi="Verdana"/>
          <w:sz w:val="21"/>
          <w:szCs w:val="21"/>
        </w:rPr>
        <w:t xml:space="preserve"> the number of happy customers as </w:t>
      </w:r>
      <w:r w:rsidRPr="00E97E18">
        <w:rPr>
          <w:rFonts w:ascii="Verdana" w:hAnsi="Verdana"/>
          <w:sz w:val="21"/>
          <w:szCs w:val="21"/>
        </w:rPr>
        <w:lastRenderedPageBreak/>
        <w:t>Nissan. We’re the market leaders in this segment because we put our customers first.</w:t>
      </w:r>
    </w:p>
    <w:p w14:paraId="09CB7C05" w14:textId="71E67B82" w:rsid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‘‘</w:t>
      </w:r>
      <w:r w:rsidR="007A0ABA">
        <w:rPr>
          <w:rFonts w:ascii="Verdana" w:hAnsi="Verdana"/>
          <w:sz w:val="21"/>
          <w:szCs w:val="21"/>
        </w:rPr>
        <w:t>We’d love to talk to anyone</w:t>
      </w:r>
      <w:r>
        <w:rPr>
          <w:rFonts w:ascii="Verdana" w:hAnsi="Verdana"/>
          <w:sz w:val="21"/>
          <w:szCs w:val="21"/>
        </w:rPr>
        <w:t xml:space="preserve"> wanting to find out more about Nissan’s incredible crossover family</w:t>
      </w:r>
      <w:r w:rsidR="007A0ABA">
        <w:rPr>
          <w:rFonts w:ascii="Verdana" w:hAnsi="Verdana"/>
          <w:sz w:val="21"/>
          <w:szCs w:val="21"/>
        </w:rPr>
        <w:t xml:space="preserve">. Our showroom doors may be closed but we are available online and on the phone.’’ </w:t>
      </w:r>
    </w:p>
    <w:p w14:paraId="321D1154" w14:textId="75D16A2E" w:rsidR="007A0ABA" w:rsidRPr="00E97E18" w:rsidRDefault="001A6CBD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For the unini</w:t>
      </w:r>
      <w:r w:rsidR="00EA3543">
        <w:rPr>
          <w:rFonts w:ascii="Verdana" w:hAnsi="Verdana"/>
          <w:sz w:val="21"/>
          <w:szCs w:val="21"/>
        </w:rPr>
        <w:t>ti</w:t>
      </w:r>
      <w:r>
        <w:rPr>
          <w:rFonts w:ascii="Verdana" w:hAnsi="Verdana"/>
          <w:sz w:val="21"/>
          <w:szCs w:val="21"/>
        </w:rPr>
        <w:t>ated, c</w:t>
      </w:r>
      <w:r w:rsidR="007A0ABA" w:rsidRPr="00E97E18">
        <w:rPr>
          <w:rFonts w:ascii="Verdana" w:hAnsi="Verdana"/>
          <w:sz w:val="21"/>
          <w:szCs w:val="21"/>
        </w:rPr>
        <w:t>rossovers combine the raised seating position, ground clearance and capable styling of SUVs, with the compact external dimensions, efficient performance and handling refinement of hatchback</w:t>
      </w:r>
      <w:r w:rsidR="00F72C60">
        <w:rPr>
          <w:rFonts w:ascii="Verdana" w:hAnsi="Verdana"/>
          <w:sz w:val="21"/>
          <w:szCs w:val="21"/>
        </w:rPr>
        <w:t>s</w:t>
      </w:r>
      <w:r w:rsidR="007A0ABA" w:rsidRPr="00E97E18">
        <w:rPr>
          <w:rFonts w:ascii="Verdana" w:hAnsi="Verdana"/>
          <w:sz w:val="21"/>
          <w:szCs w:val="21"/>
        </w:rPr>
        <w:t>.</w:t>
      </w:r>
    </w:p>
    <w:p w14:paraId="25A01065" w14:textId="37D510CA" w:rsidR="00E97E18" w:rsidRPr="00E97E18" w:rsidRDefault="00E97E18" w:rsidP="007A0ABA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>Of the one million Nissan crossovers sold in the UK, 93</w:t>
      </w:r>
      <w:r w:rsidR="007A0ABA">
        <w:rPr>
          <w:rFonts w:ascii="Verdana" w:hAnsi="Verdana"/>
          <w:sz w:val="21"/>
          <w:szCs w:val="21"/>
        </w:rPr>
        <w:t xml:space="preserve"> per cent </w:t>
      </w:r>
      <w:r w:rsidRPr="00E97E18">
        <w:rPr>
          <w:rFonts w:ascii="Verdana" w:hAnsi="Verdana"/>
          <w:sz w:val="21"/>
          <w:szCs w:val="21"/>
        </w:rPr>
        <w:t xml:space="preserve">were made at the company’s Sunderland plant in North East England. </w:t>
      </w:r>
      <w:r w:rsidR="007A0ABA">
        <w:rPr>
          <w:rFonts w:ascii="Verdana" w:hAnsi="Verdana"/>
          <w:sz w:val="21"/>
          <w:szCs w:val="21"/>
        </w:rPr>
        <w:t>And b</w:t>
      </w:r>
      <w:r w:rsidRPr="00E97E18">
        <w:rPr>
          <w:rFonts w:ascii="Verdana" w:hAnsi="Verdana"/>
          <w:sz w:val="21"/>
          <w:szCs w:val="21"/>
        </w:rPr>
        <w:t xml:space="preserve">oth generations of Qashqai and Juke were designed, engineered and produced in the UK. </w:t>
      </w:r>
    </w:p>
    <w:p w14:paraId="7325312E" w14:textId="77777777" w:rsidR="007A0ABA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 xml:space="preserve">Whilst Nissan has had to close showroom doors during the national lockdown, the brand’s </w:t>
      </w:r>
      <w:proofErr w:type="spellStart"/>
      <w:r w:rsidRPr="00E97E18">
        <w:rPr>
          <w:rFonts w:ascii="Verdana" w:hAnsi="Verdana"/>
          <w:sz w:val="21"/>
          <w:szCs w:val="21"/>
        </w:rPr>
        <w:t>Shop@Home</w:t>
      </w:r>
      <w:proofErr w:type="spellEnd"/>
      <w:r w:rsidRPr="00E97E18">
        <w:rPr>
          <w:rFonts w:ascii="Verdana" w:hAnsi="Verdana"/>
          <w:sz w:val="21"/>
          <w:szCs w:val="21"/>
        </w:rPr>
        <w:t xml:space="preserve"> service is supporting customers with their next purchase from the comfort of their homes. </w:t>
      </w:r>
    </w:p>
    <w:p w14:paraId="2F5FD3DE" w14:textId="09FABCAF" w:rsidR="00E97E18" w:rsidRPr="00E97E18" w:rsidRDefault="00E97E18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E97E18">
        <w:rPr>
          <w:rFonts w:ascii="Verdana" w:hAnsi="Verdana"/>
          <w:sz w:val="21"/>
          <w:szCs w:val="21"/>
        </w:rPr>
        <w:t>Customers can browse and configure models, explore finance options, and even click-and-collect from their nearest COVID-secure Nissan showroom.</w:t>
      </w:r>
    </w:p>
    <w:p w14:paraId="169B8EBF" w14:textId="36F32C88" w:rsidR="00513DA7" w:rsidRPr="00004A28" w:rsidRDefault="007A0ABA" w:rsidP="00E97E18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Contact [DEALERSHIP DETAILS HERE] today to find out more.</w:t>
      </w:r>
    </w:p>
    <w:bookmarkEnd w:id="0"/>
    <w:p w14:paraId="6573DC22" w14:textId="77777777" w:rsidR="007A0ABA" w:rsidRDefault="007A0ABA" w:rsidP="007A0ABA">
      <w:pPr>
        <w:pStyle w:val="NormalWeb"/>
        <w:spacing w:after="150" w:line="360" w:lineRule="auto"/>
        <w:rPr>
          <w:rFonts w:ascii="Verdana" w:hAnsi="Verdana"/>
          <w:sz w:val="21"/>
          <w:szCs w:val="21"/>
        </w:rPr>
      </w:pPr>
    </w:p>
    <w:p w14:paraId="5B70E740" w14:textId="2A003812" w:rsidR="009437BF" w:rsidRPr="00004A28" w:rsidRDefault="009437BF" w:rsidP="007A0ABA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21"/>
          <w:szCs w:val="21"/>
        </w:rPr>
      </w:pPr>
      <w:r w:rsidRPr="00004A28">
        <w:rPr>
          <w:rFonts w:ascii="Verdana" w:hAnsi="Verdana"/>
          <w:i/>
          <w:iCs/>
          <w:sz w:val="21"/>
          <w:szCs w:val="21"/>
        </w:rPr>
        <w:t>-ends-</w:t>
      </w:r>
    </w:p>
    <w:p w14:paraId="17822E25" w14:textId="009BED5E" w:rsidR="009437BF" w:rsidRPr="00004A28" w:rsidRDefault="009437BF" w:rsidP="007A0ABA">
      <w:pPr>
        <w:pStyle w:val="NormalWeb"/>
        <w:spacing w:after="150" w:line="360" w:lineRule="auto"/>
        <w:jc w:val="center"/>
        <w:rPr>
          <w:i/>
          <w:iCs/>
          <w:sz w:val="21"/>
          <w:szCs w:val="21"/>
        </w:rPr>
      </w:pPr>
      <w:r w:rsidRPr="00004A28">
        <w:rPr>
          <w:rFonts w:ascii="Verdana" w:hAnsi="Verdana"/>
          <w:i/>
          <w:iCs/>
          <w:sz w:val="21"/>
          <w:szCs w:val="21"/>
        </w:rPr>
        <w:t>Nissan Dealer PR</w:t>
      </w:r>
      <w:r w:rsidR="009A1D33" w:rsidRPr="00004A28">
        <w:rPr>
          <w:rFonts w:ascii="Verdana" w:hAnsi="Verdana"/>
          <w:i/>
          <w:iCs/>
          <w:sz w:val="21"/>
          <w:szCs w:val="21"/>
        </w:rPr>
        <w:t>:</w:t>
      </w:r>
      <w:r w:rsidRPr="00004A28">
        <w:rPr>
          <w:rFonts w:ascii="Verdana" w:hAnsi="Verdana"/>
          <w:i/>
          <w:iCs/>
          <w:sz w:val="21"/>
          <w:szCs w:val="21"/>
        </w:rPr>
        <w:t xml:space="preserve"> 07309 7</w:t>
      </w:r>
      <w:r w:rsidR="009A1D33" w:rsidRPr="00004A28">
        <w:rPr>
          <w:rFonts w:ascii="Verdana" w:hAnsi="Verdana"/>
          <w:i/>
          <w:iCs/>
          <w:sz w:val="21"/>
          <w:szCs w:val="21"/>
        </w:rPr>
        <w:t>4</w:t>
      </w:r>
      <w:r w:rsidRPr="00004A28">
        <w:rPr>
          <w:rFonts w:ascii="Verdana" w:hAnsi="Verdana"/>
          <w:i/>
          <w:iCs/>
          <w:sz w:val="21"/>
          <w:szCs w:val="21"/>
        </w:rPr>
        <w:t>0052.</w:t>
      </w:r>
    </w:p>
    <w:sectPr w:rsidR="009437BF" w:rsidRPr="00004A28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199C" w14:textId="77777777" w:rsidR="009D56D9" w:rsidRDefault="009D56D9">
      <w:r>
        <w:separator/>
      </w:r>
    </w:p>
  </w:endnote>
  <w:endnote w:type="continuationSeparator" w:id="0">
    <w:p w14:paraId="72452108" w14:textId="77777777" w:rsidR="009D56D9" w:rsidRDefault="009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F6B1B" w14:textId="77777777" w:rsidR="009D56D9" w:rsidRDefault="009D56D9">
      <w:r>
        <w:separator/>
      </w:r>
    </w:p>
  </w:footnote>
  <w:footnote w:type="continuationSeparator" w:id="0">
    <w:p w14:paraId="543C18D7" w14:textId="77777777" w:rsidR="009D56D9" w:rsidRDefault="009D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567"/>
    <w:multiLevelType w:val="hybridMultilevel"/>
    <w:tmpl w:val="B79C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948"/>
    <w:multiLevelType w:val="hybridMultilevel"/>
    <w:tmpl w:val="48846ABE"/>
    <w:lvl w:ilvl="0" w:tplc="E15411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ACC"/>
    <w:rsid w:val="00004A28"/>
    <w:rsid w:val="00025972"/>
    <w:rsid w:val="0003476B"/>
    <w:rsid w:val="000433DE"/>
    <w:rsid w:val="00066096"/>
    <w:rsid w:val="0009075C"/>
    <w:rsid w:val="000A340C"/>
    <w:rsid w:val="000B1162"/>
    <w:rsid w:val="000F2438"/>
    <w:rsid w:val="00103E8D"/>
    <w:rsid w:val="00106F33"/>
    <w:rsid w:val="001155E4"/>
    <w:rsid w:val="00126B59"/>
    <w:rsid w:val="001413AC"/>
    <w:rsid w:val="001419F8"/>
    <w:rsid w:val="001816A6"/>
    <w:rsid w:val="001A6CBD"/>
    <w:rsid w:val="001C470F"/>
    <w:rsid w:val="00200BA4"/>
    <w:rsid w:val="00205204"/>
    <w:rsid w:val="0020532E"/>
    <w:rsid w:val="00205C49"/>
    <w:rsid w:val="00237AB8"/>
    <w:rsid w:val="0024420D"/>
    <w:rsid w:val="00280C5D"/>
    <w:rsid w:val="002B0E5B"/>
    <w:rsid w:val="002E4B5B"/>
    <w:rsid w:val="002E5F0F"/>
    <w:rsid w:val="002F20E2"/>
    <w:rsid w:val="00306CCC"/>
    <w:rsid w:val="00307865"/>
    <w:rsid w:val="00317A63"/>
    <w:rsid w:val="0032620B"/>
    <w:rsid w:val="00333B38"/>
    <w:rsid w:val="00344E92"/>
    <w:rsid w:val="0035492F"/>
    <w:rsid w:val="00356AA4"/>
    <w:rsid w:val="003C3554"/>
    <w:rsid w:val="003C6F81"/>
    <w:rsid w:val="003C71F0"/>
    <w:rsid w:val="0041029D"/>
    <w:rsid w:val="004178DF"/>
    <w:rsid w:val="004450EF"/>
    <w:rsid w:val="00445113"/>
    <w:rsid w:val="004719FF"/>
    <w:rsid w:val="0048127F"/>
    <w:rsid w:val="0048577C"/>
    <w:rsid w:val="004A3BCA"/>
    <w:rsid w:val="004A6DCB"/>
    <w:rsid w:val="004B647E"/>
    <w:rsid w:val="004C36FA"/>
    <w:rsid w:val="004F1B85"/>
    <w:rsid w:val="004F1B9A"/>
    <w:rsid w:val="00507675"/>
    <w:rsid w:val="00513DA7"/>
    <w:rsid w:val="005637B0"/>
    <w:rsid w:val="0057356A"/>
    <w:rsid w:val="005A3290"/>
    <w:rsid w:val="005A4627"/>
    <w:rsid w:val="005C642B"/>
    <w:rsid w:val="005C6A17"/>
    <w:rsid w:val="005D112C"/>
    <w:rsid w:val="005F5741"/>
    <w:rsid w:val="006065D7"/>
    <w:rsid w:val="00640369"/>
    <w:rsid w:val="00644794"/>
    <w:rsid w:val="00645802"/>
    <w:rsid w:val="006511A9"/>
    <w:rsid w:val="00691386"/>
    <w:rsid w:val="006A0A97"/>
    <w:rsid w:val="006A7AF5"/>
    <w:rsid w:val="006B3A12"/>
    <w:rsid w:val="006C7057"/>
    <w:rsid w:val="006D4F7D"/>
    <w:rsid w:val="006E3759"/>
    <w:rsid w:val="006F7A7D"/>
    <w:rsid w:val="00712081"/>
    <w:rsid w:val="00741F8E"/>
    <w:rsid w:val="00754C3C"/>
    <w:rsid w:val="0076602E"/>
    <w:rsid w:val="00770EF1"/>
    <w:rsid w:val="007A0ABA"/>
    <w:rsid w:val="007D2E00"/>
    <w:rsid w:val="007E4FC1"/>
    <w:rsid w:val="007F1426"/>
    <w:rsid w:val="008149E4"/>
    <w:rsid w:val="00821AFA"/>
    <w:rsid w:val="00835BEB"/>
    <w:rsid w:val="0085669F"/>
    <w:rsid w:val="008A5C94"/>
    <w:rsid w:val="008B4F1B"/>
    <w:rsid w:val="00907B94"/>
    <w:rsid w:val="00916E48"/>
    <w:rsid w:val="00920665"/>
    <w:rsid w:val="00925EFB"/>
    <w:rsid w:val="00933677"/>
    <w:rsid w:val="009437BF"/>
    <w:rsid w:val="00987117"/>
    <w:rsid w:val="009A1D33"/>
    <w:rsid w:val="009A5ECE"/>
    <w:rsid w:val="009B641B"/>
    <w:rsid w:val="009D56D9"/>
    <w:rsid w:val="00A17365"/>
    <w:rsid w:val="00A41234"/>
    <w:rsid w:val="00A4555D"/>
    <w:rsid w:val="00A60B6D"/>
    <w:rsid w:val="00A63458"/>
    <w:rsid w:val="00A72FDB"/>
    <w:rsid w:val="00A82057"/>
    <w:rsid w:val="00A91FF4"/>
    <w:rsid w:val="00AA0F73"/>
    <w:rsid w:val="00B45B54"/>
    <w:rsid w:val="00B47311"/>
    <w:rsid w:val="00B8157E"/>
    <w:rsid w:val="00BA740A"/>
    <w:rsid w:val="00BC1A71"/>
    <w:rsid w:val="00BF3F3D"/>
    <w:rsid w:val="00C03D36"/>
    <w:rsid w:val="00C1203D"/>
    <w:rsid w:val="00C20248"/>
    <w:rsid w:val="00C371B3"/>
    <w:rsid w:val="00C668D9"/>
    <w:rsid w:val="00CC56D8"/>
    <w:rsid w:val="00CD5B0F"/>
    <w:rsid w:val="00CF2C90"/>
    <w:rsid w:val="00D1496A"/>
    <w:rsid w:val="00D30D9B"/>
    <w:rsid w:val="00D3760C"/>
    <w:rsid w:val="00D771A8"/>
    <w:rsid w:val="00D80FF7"/>
    <w:rsid w:val="00D8391D"/>
    <w:rsid w:val="00D844DE"/>
    <w:rsid w:val="00DC2797"/>
    <w:rsid w:val="00DE312A"/>
    <w:rsid w:val="00E05102"/>
    <w:rsid w:val="00E05572"/>
    <w:rsid w:val="00E11FD7"/>
    <w:rsid w:val="00E17F83"/>
    <w:rsid w:val="00E27530"/>
    <w:rsid w:val="00E5261C"/>
    <w:rsid w:val="00E52883"/>
    <w:rsid w:val="00E52EEE"/>
    <w:rsid w:val="00E73082"/>
    <w:rsid w:val="00E83D71"/>
    <w:rsid w:val="00E861B1"/>
    <w:rsid w:val="00E87D86"/>
    <w:rsid w:val="00E9492C"/>
    <w:rsid w:val="00E97E18"/>
    <w:rsid w:val="00EA3543"/>
    <w:rsid w:val="00EA6394"/>
    <w:rsid w:val="00EB67FE"/>
    <w:rsid w:val="00EC7AB0"/>
    <w:rsid w:val="00ED3ADF"/>
    <w:rsid w:val="00EF6DC6"/>
    <w:rsid w:val="00F132F5"/>
    <w:rsid w:val="00F61882"/>
    <w:rsid w:val="00F64FD7"/>
    <w:rsid w:val="00F72C60"/>
    <w:rsid w:val="00F7356B"/>
    <w:rsid w:val="00F9430A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20</cp:revision>
  <dcterms:created xsi:type="dcterms:W3CDTF">2021-02-08T15:12:00Z</dcterms:created>
  <dcterms:modified xsi:type="dcterms:W3CDTF">2021-02-11T15:51:00Z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