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0656159">
            <wp:extent cx="975360" cy="8151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10C8" w14:textId="2DB89933" w:rsidR="005A4868" w:rsidRPr="005A4868" w:rsidRDefault="005A4868" w:rsidP="005A4868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proofErr w:type="spellStart"/>
      <w:r w:rsidR="0006194E">
        <w:rPr>
          <w:rFonts w:ascii="Verdana" w:hAnsi="Verdana"/>
          <w:color w:val="000000" w:themeColor="text1"/>
          <w:sz w:val="16"/>
          <w:szCs w:val="16"/>
          <w:lang w:val="it-IT"/>
        </w:rPr>
        <w:t>October</w:t>
      </w:r>
      <w:proofErr w:type="spellEnd"/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2023</w:t>
      </w:r>
    </w:p>
    <w:p w14:paraId="4F1723E9" w14:textId="77777777" w:rsidR="00000C73" w:rsidRDefault="00000C73" w:rsidP="00934CE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</w:p>
    <w:p w14:paraId="74CAD202" w14:textId="0B93460E" w:rsidR="007118FB" w:rsidRPr="007118FB" w:rsidRDefault="00F9247F" w:rsidP="00F9247F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All-electric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A4172D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Nissan ARIYA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wins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top 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  <w:t xml:space="preserve">award for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its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towing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abilities</w:t>
      </w:r>
      <w:proofErr w:type="spellEnd"/>
    </w:p>
    <w:p w14:paraId="370B39D3" w14:textId="77777777" w:rsidR="00AF5402" w:rsidRDefault="00AF5402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550B020D" w14:textId="045A27CF" w:rsidR="008B234B" w:rsidRDefault="008B234B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ARIYA </w:t>
      </w:r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</w:t>
      </w:r>
      <w:proofErr w:type="spellStart"/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test-drive </w:t>
      </w:r>
      <w:proofErr w:type="spellStart"/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F9247F" w:rsidRPr="00F9247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</w:t>
      </w:r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] –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picked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up 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prestigious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trophy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2024 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Caravan and Motorhome Club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Awards.</w:t>
      </w:r>
    </w:p>
    <w:p w14:paraId="0B03B3A5" w14:textId="26F4A895" w:rsidR="006F0F43" w:rsidRDefault="00AF5402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r w:rsidR="00A4172D" w:rsidRPr="00A4172D">
        <w:rPr>
          <w:rFonts w:ascii="Verdana" w:hAnsi="Verdana"/>
          <w:color w:val="000000" w:themeColor="text1"/>
          <w:sz w:val="16"/>
          <w:szCs w:val="16"/>
          <w:lang w:val="it-IT"/>
        </w:rPr>
        <w:t>87kWh Evolve e-4ORCE</w:t>
      </w:r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>version</w:t>
      </w:r>
      <w:proofErr w:type="spellEnd"/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r w:rsidR="00C7316C"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F0F43">
        <w:rPr>
          <w:rFonts w:ascii="Verdana" w:hAnsi="Verdana"/>
          <w:color w:val="000000" w:themeColor="text1"/>
          <w:sz w:val="16"/>
          <w:szCs w:val="16"/>
          <w:lang w:val="it-IT"/>
        </w:rPr>
        <w:t>was</w:t>
      </w:r>
      <w:proofErr w:type="spellEnd"/>
      <w:r w:rsidR="006F0F4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>named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‘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>after</w:t>
      </w:r>
      <w:proofErr w:type="spellEnd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>coming</w:t>
      </w:r>
      <w:proofErr w:type="spellEnd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top </w:t>
      </w:r>
      <w:r w:rsidR="0006750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 </w:t>
      </w:r>
      <w:proofErr w:type="spellStart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>category</w:t>
      </w:r>
      <w:proofErr w:type="spellEnd"/>
      <w:r w:rsidR="00E36B3C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7C429FAC" w14:textId="6B4A6C22" w:rsidR="00AF5402" w:rsidRDefault="00E36B3C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 w:rsidR="006F0F4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1E75F8">
        <w:rPr>
          <w:rFonts w:ascii="Verdana" w:hAnsi="Verdana"/>
          <w:color w:val="000000" w:themeColor="text1"/>
          <w:sz w:val="16"/>
          <w:szCs w:val="16"/>
          <w:lang w:val="it-IT"/>
        </w:rPr>
        <w:t>triumphed</w:t>
      </w:r>
      <w:proofErr w:type="spellEnd"/>
      <w:r w:rsidR="001E75F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1E75F8">
        <w:rPr>
          <w:rFonts w:ascii="Verdana" w:hAnsi="Verdana"/>
          <w:color w:val="000000" w:themeColor="text1"/>
          <w:sz w:val="16"/>
          <w:szCs w:val="16"/>
          <w:lang w:val="it-IT"/>
        </w:rPr>
        <w:t>after</w:t>
      </w:r>
      <w:proofErr w:type="spellEnd"/>
      <w:r w:rsidR="001E75F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F0F43">
        <w:rPr>
          <w:rFonts w:ascii="Verdana" w:hAnsi="Verdana"/>
          <w:color w:val="000000" w:themeColor="text1"/>
          <w:sz w:val="16"/>
          <w:szCs w:val="16"/>
          <w:lang w:val="it-IT"/>
        </w:rPr>
        <w:t>under</w:t>
      </w:r>
      <w:r w:rsidR="001E75F8">
        <w:rPr>
          <w:rFonts w:ascii="Verdana" w:hAnsi="Verdana"/>
          <w:color w:val="000000" w:themeColor="text1"/>
          <w:sz w:val="16"/>
          <w:szCs w:val="16"/>
          <w:lang w:val="it-IT"/>
        </w:rPr>
        <w:t>going</w:t>
      </w:r>
      <w:proofErr w:type="spellEnd"/>
      <w:r w:rsidR="006F0F4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rigorous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testing</w:t>
      </w:r>
      <w:proofErr w:type="spellEnd"/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process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carried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by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judges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the </w:t>
      </w:r>
      <w:proofErr w:type="spellStart"/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famous</w:t>
      </w:r>
      <w:proofErr w:type="spellEnd"/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C7316C">
        <w:rPr>
          <w:rFonts w:ascii="Verdana" w:hAnsi="Verdana"/>
          <w:color w:val="000000" w:themeColor="text1"/>
          <w:sz w:val="16"/>
          <w:szCs w:val="16"/>
          <w:lang w:val="it-IT"/>
        </w:rPr>
        <w:t>organisation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history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stretching back to 1907 and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almost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million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members</w:t>
      </w:r>
      <w:proofErr w:type="spellEnd"/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C2ED9C2" w14:textId="500990B0" w:rsidR="00AF5402" w:rsidRDefault="00AF5402" w:rsidP="00AF540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awarding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0C6EBB">
        <w:rPr>
          <w:rFonts w:ascii="Verdana" w:hAnsi="Verdana"/>
          <w:color w:val="000000" w:themeColor="text1"/>
          <w:sz w:val="16"/>
          <w:szCs w:val="16"/>
          <w:lang w:val="it-IT"/>
        </w:rPr>
        <w:t>title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>luxurious</w:t>
      </w:r>
      <w:proofErr w:type="spellEnd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>technologically-advanced</w:t>
      </w:r>
      <w:proofErr w:type="spellEnd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>coupe</w:t>
      </w:r>
      <w:proofErr w:type="spellEnd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judges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C13C9">
        <w:rPr>
          <w:rFonts w:ascii="Verdana" w:hAnsi="Verdana"/>
          <w:color w:val="000000" w:themeColor="text1"/>
          <w:sz w:val="16"/>
          <w:szCs w:val="16"/>
          <w:lang w:val="it-IT"/>
        </w:rPr>
        <w:t>noted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the car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2148E">
        <w:rPr>
          <w:rFonts w:ascii="Verdana" w:hAnsi="Verdana"/>
          <w:color w:val="000000" w:themeColor="text1"/>
          <w:sz w:val="16"/>
          <w:szCs w:val="16"/>
          <w:lang w:val="it-IT"/>
        </w:rPr>
        <w:t>displayed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impressive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manners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E54AC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ne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>ju</w:t>
      </w:r>
      <w:r w:rsidR="00C7316C">
        <w:rPr>
          <w:rFonts w:ascii="Verdana" w:hAnsi="Verdana"/>
          <w:color w:val="000000" w:themeColor="text1"/>
          <w:sz w:val="16"/>
          <w:szCs w:val="16"/>
          <w:lang w:val="it-IT"/>
        </w:rPr>
        <w:t>d</w:t>
      </w:r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>ge</w:t>
      </w:r>
      <w:proofErr w:type="spellEnd"/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remarked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: “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ARIYA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exhibited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reat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acceleration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handling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with the finesse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required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towing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longer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distances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</w:p>
    <w:p w14:paraId="34314D60" w14:textId="0BC37F56" w:rsidR="00AF5402" w:rsidRDefault="00AF5402" w:rsidP="00AF540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performed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strongly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weight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category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keeping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caravan in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check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through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variety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manoeuvres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time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pampering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passengers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a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comfortable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well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made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Extra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marks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were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given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fantastic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rear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visibility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spacious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boot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1083A311" w14:textId="433C31F3" w:rsidR="00AF5402" w:rsidRDefault="008B234B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Nick Lomas,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Director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General of the Caravan and Motorhome Club</w:t>
      </w:r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="00F4376D">
        <w:rPr>
          <w:rFonts w:ascii="Verdana" w:hAnsi="Verdana"/>
          <w:color w:val="000000" w:themeColor="text1"/>
          <w:sz w:val="16"/>
          <w:szCs w:val="16"/>
          <w:lang w:val="it-IT"/>
        </w:rPr>
        <w:t>: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“The </w:t>
      </w:r>
      <w:r w:rsidR="00C7316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2024 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Caravan and Motorhome Club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competition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saw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nine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28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tested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powered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2148E">
        <w:rPr>
          <w:rFonts w:ascii="Verdana" w:hAnsi="Verdana"/>
          <w:color w:val="000000" w:themeColor="text1"/>
          <w:sz w:val="16"/>
          <w:szCs w:val="16"/>
          <w:lang w:val="it-IT"/>
        </w:rPr>
        <w:t>purely</w:t>
      </w:r>
      <w:proofErr w:type="spellEnd"/>
      <w:r w:rsidR="0072148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by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r w:rsidR="00AF5402">
        <w:rPr>
          <w:rFonts w:ascii="Verdana" w:hAnsi="Verdana"/>
          <w:color w:val="000000" w:themeColor="text1"/>
          <w:sz w:val="16"/>
          <w:szCs w:val="16"/>
          <w:lang w:val="it-IT"/>
        </w:rPr>
        <w:t>ity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56954A43" w14:textId="65305D2C" w:rsidR="008B234B" w:rsidRPr="008B234B" w:rsidRDefault="00AF5402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="000C6EBB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demonstrates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just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how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seriously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makers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954D4">
        <w:rPr>
          <w:rFonts w:ascii="Verdana" w:hAnsi="Verdana"/>
          <w:color w:val="000000" w:themeColor="text1"/>
          <w:sz w:val="16"/>
          <w:szCs w:val="16"/>
          <w:lang w:val="it-IT"/>
        </w:rPr>
        <w:t>such</w:t>
      </w:r>
      <w:proofErr w:type="spellEnd"/>
      <w:r w:rsidR="000954D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954D4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="000954D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</w:t>
      </w:r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are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taking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world of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towing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an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Leisure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holidays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in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demand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the </w:t>
      </w:r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>c</w:t>
      </w:r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lub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prides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itself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being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trusted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experts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tourers</w:t>
      </w:r>
      <w:proofErr w:type="spellEnd"/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A4172D">
        <w:rPr>
          <w:rFonts w:ascii="Verdana" w:hAnsi="Verdana"/>
          <w:color w:val="000000" w:themeColor="text1"/>
          <w:sz w:val="16"/>
          <w:szCs w:val="16"/>
          <w:lang w:val="it-IT"/>
        </w:rPr>
        <w:t>I</w:t>
      </w:r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t’s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important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able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provide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professional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qualified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unbiased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information to help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those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who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plan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</w:t>
      </w:r>
      <w:proofErr w:type="spellEnd"/>
      <w:r w:rsidR="00090001">
        <w:rPr>
          <w:rFonts w:ascii="Verdana" w:hAnsi="Verdana"/>
          <w:color w:val="000000" w:themeColor="text1"/>
          <w:sz w:val="16"/>
          <w:szCs w:val="16"/>
          <w:lang w:val="it-IT"/>
        </w:rPr>
        <w:t>,</w:t>
      </w:r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find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right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needs</w:t>
      </w:r>
      <w:proofErr w:type="spellEnd"/>
      <w:r w:rsidR="008B234B" w:rsidRPr="008B234B">
        <w:rPr>
          <w:rFonts w:ascii="Verdana" w:hAnsi="Verdana"/>
          <w:color w:val="000000" w:themeColor="text1"/>
          <w:sz w:val="16"/>
          <w:szCs w:val="16"/>
          <w:lang w:val="it-IT"/>
        </w:rPr>
        <w:t>.”</w:t>
      </w:r>
    </w:p>
    <w:p w14:paraId="5D96534D" w14:textId="0A0DC4DA" w:rsidR="0094334D" w:rsidRDefault="008B234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Grenville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Chamberlain OBE, </w:t>
      </w:r>
      <w:r w:rsidR="000954D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Chairman of the 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Caravan and Motorhome Club,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: “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would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like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offer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sincere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congratulations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worthy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winners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Caravan and Motorhome Club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Awards</w:t>
      </w:r>
      <w:r w:rsidR="006E61B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2024</w:t>
      </w:r>
      <w:r w:rsidRPr="008B234B">
        <w:rPr>
          <w:rFonts w:ascii="Verdana" w:hAnsi="Verdana"/>
          <w:color w:val="000000" w:themeColor="text1"/>
          <w:sz w:val="16"/>
          <w:szCs w:val="16"/>
          <w:lang w:val="it-IT"/>
        </w:rPr>
        <w:t>.”</w:t>
      </w:r>
    </w:p>
    <w:p w14:paraId="4562F568" w14:textId="195FD249" w:rsidR="0006194E" w:rsidRDefault="00F9247F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F9247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lastRenderedPageBreak/>
        <w:t xml:space="preserve">[NAME AND JOB TITLE]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F9247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E HERE]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: “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ARIYA’s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first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win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gram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in a</w:t>
      </w:r>
      <w:proofErr w:type="gram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competition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</w:t>
      </w:r>
      <w:r w:rsidR="0072148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are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very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excited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future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recogni</w:t>
      </w:r>
      <w:r w:rsidR="0006194E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ing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role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play in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forms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incredibly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>important</w:t>
      </w:r>
      <w:proofErr w:type="spellEnd"/>
      <w:r w:rsidR="0006194E"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</w:p>
    <w:p w14:paraId="5B504D10" w14:textId="02CF2C87" w:rsidR="008B0BE0" w:rsidRDefault="0006194E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="00F9247F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="007353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e-4ORCE</w:t>
      </w:r>
      <w:r w:rsidR="00934E17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35372">
        <w:rPr>
          <w:rFonts w:ascii="Verdana" w:hAnsi="Verdana"/>
          <w:color w:val="000000" w:themeColor="text1"/>
          <w:sz w:val="16"/>
          <w:szCs w:val="16"/>
          <w:lang w:val="it-IT"/>
        </w:rPr>
        <w:t>technology</w:t>
      </w:r>
      <w:proofErr w:type="spellEnd"/>
      <w:r w:rsidR="007353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735372">
        <w:rPr>
          <w:rFonts w:ascii="Verdana" w:hAnsi="Verdana"/>
          <w:color w:val="000000" w:themeColor="text1"/>
          <w:sz w:val="16"/>
          <w:szCs w:val="16"/>
          <w:lang w:val="it-IT"/>
        </w:rPr>
        <w:t>i</w:t>
      </w:r>
      <w:r w:rsidR="00934E17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highly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capable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effective</w:t>
      </w:r>
      <w:proofErr w:type="spellEnd"/>
      <w:r w:rsidR="0073537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drivers a precise and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stable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capable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handling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different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conditions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ease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comfort,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delivering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exciting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option for </w:t>
      </w:r>
      <w:proofErr w:type="spellStart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>towcar</w:t>
      </w:r>
      <w:proofErr w:type="spellEnd"/>
      <w:r w:rsidRPr="0006194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drivers.</w:t>
      </w:r>
    </w:p>
    <w:p w14:paraId="60EBDB15" w14:textId="797B1ACB" w:rsidR="008B0BE0" w:rsidRDefault="008B0BE0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friendly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team </w:t>
      </w:r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to </w:t>
      </w:r>
      <w:proofErr w:type="spellStart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>find</w:t>
      </w:r>
      <w:proofErr w:type="spellEnd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more </w:t>
      </w:r>
      <w:proofErr w:type="spellStart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>amazing</w:t>
      </w:r>
      <w:proofErr w:type="spellEnd"/>
      <w:r w:rsidR="0094300D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car.’’</w:t>
      </w:r>
    </w:p>
    <w:p w14:paraId="16BD3CE7" w14:textId="233A7B2C" w:rsidR="00F9247F" w:rsidRDefault="00F9247F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ARIYA or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Nissan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F9247F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DETAILS HE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2BD916D" w14:textId="054B8545" w:rsidR="00C7316C" w:rsidRDefault="00C7316C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35F3F608" w14:textId="77777777" w:rsidR="008B234B" w:rsidRPr="007118FB" w:rsidRDefault="008B234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6C3E3224" w14:textId="1C881C9B" w:rsidR="007118FB" w:rsidRDefault="007118FB" w:rsidP="008B234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2CBE380F" w14:textId="77777777" w:rsidR="00F4376D" w:rsidRDefault="00F4376D" w:rsidP="008B234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263D8855" w:rsidR="007118FB" w:rsidRP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7118F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3CD3" w14:textId="77777777" w:rsidR="0015215A" w:rsidRDefault="0015215A">
      <w:r>
        <w:separator/>
      </w:r>
    </w:p>
  </w:endnote>
  <w:endnote w:type="continuationSeparator" w:id="0">
    <w:p w14:paraId="669EC1A0" w14:textId="77777777" w:rsidR="0015215A" w:rsidRDefault="0015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3199" w14:textId="77777777" w:rsidR="0015215A" w:rsidRDefault="0015215A">
      <w:r>
        <w:separator/>
      </w:r>
    </w:p>
  </w:footnote>
  <w:footnote w:type="continuationSeparator" w:id="0">
    <w:p w14:paraId="2CE9B23A" w14:textId="77777777" w:rsidR="0015215A" w:rsidRDefault="0015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ABD"/>
    <w:rsid w:val="0001365D"/>
    <w:rsid w:val="00015A23"/>
    <w:rsid w:val="00020285"/>
    <w:rsid w:val="000216B9"/>
    <w:rsid w:val="0003476B"/>
    <w:rsid w:val="00034DAC"/>
    <w:rsid w:val="000468EE"/>
    <w:rsid w:val="000473E0"/>
    <w:rsid w:val="00050908"/>
    <w:rsid w:val="00054A3E"/>
    <w:rsid w:val="000562D1"/>
    <w:rsid w:val="0006194E"/>
    <w:rsid w:val="0006750A"/>
    <w:rsid w:val="00070121"/>
    <w:rsid w:val="000712AF"/>
    <w:rsid w:val="0007330E"/>
    <w:rsid w:val="00073992"/>
    <w:rsid w:val="0008014E"/>
    <w:rsid w:val="000845D0"/>
    <w:rsid w:val="00085132"/>
    <w:rsid w:val="00087BA7"/>
    <w:rsid w:val="00090001"/>
    <w:rsid w:val="00090440"/>
    <w:rsid w:val="0009075C"/>
    <w:rsid w:val="000908A7"/>
    <w:rsid w:val="00093940"/>
    <w:rsid w:val="000954D4"/>
    <w:rsid w:val="000955FA"/>
    <w:rsid w:val="00097249"/>
    <w:rsid w:val="00097994"/>
    <w:rsid w:val="000A03AE"/>
    <w:rsid w:val="000A340C"/>
    <w:rsid w:val="000A6209"/>
    <w:rsid w:val="000B0969"/>
    <w:rsid w:val="000B1162"/>
    <w:rsid w:val="000B71E8"/>
    <w:rsid w:val="000C052E"/>
    <w:rsid w:val="000C1227"/>
    <w:rsid w:val="000C3C67"/>
    <w:rsid w:val="000C6EBB"/>
    <w:rsid w:val="000C7CF4"/>
    <w:rsid w:val="000D30E8"/>
    <w:rsid w:val="000D3287"/>
    <w:rsid w:val="000D6345"/>
    <w:rsid w:val="000D788F"/>
    <w:rsid w:val="000E2046"/>
    <w:rsid w:val="000E5BCD"/>
    <w:rsid w:val="000F2438"/>
    <w:rsid w:val="00103E8D"/>
    <w:rsid w:val="00104193"/>
    <w:rsid w:val="001061A5"/>
    <w:rsid w:val="00106F33"/>
    <w:rsid w:val="00110426"/>
    <w:rsid w:val="00110D45"/>
    <w:rsid w:val="00112D06"/>
    <w:rsid w:val="001155E4"/>
    <w:rsid w:val="0011785E"/>
    <w:rsid w:val="00121EDC"/>
    <w:rsid w:val="00123FA5"/>
    <w:rsid w:val="00130D70"/>
    <w:rsid w:val="00131301"/>
    <w:rsid w:val="001329F6"/>
    <w:rsid w:val="001405F2"/>
    <w:rsid w:val="001413AC"/>
    <w:rsid w:val="001419F8"/>
    <w:rsid w:val="00145613"/>
    <w:rsid w:val="0015215A"/>
    <w:rsid w:val="001559F4"/>
    <w:rsid w:val="00156527"/>
    <w:rsid w:val="00161C9C"/>
    <w:rsid w:val="00167683"/>
    <w:rsid w:val="0017042A"/>
    <w:rsid w:val="00172C66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65A8"/>
    <w:rsid w:val="001A4E84"/>
    <w:rsid w:val="001B5D6A"/>
    <w:rsid w:val="001B5DE0"/>
    <w:rsid w:val="001B6817"/>
    <w:rsid w:val="001C1BC5"/>
    <w:rsid w:val="001C20D5"/>
    <w:rsid w:val="001C470F"/>
    <w:rsid w:val="001C74A8"/>
    <w:rsid w:val="001D5121"/>
    <w:rsid w:val="001D7CF1"/>
    <w:rsid w:val="001E33FB"/>
    <w:rsid w:val="001E75F8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4D9"/>
    <w:rsid w:val="00207B03"/>
    <w:rsid w:val="002121CB"/>
    <w:rsid w:val="0022144B"/>
    <w:rsid w:val="002275A2"/>
    <w:rsid w:val="00230CEF"/>
    <w:rsid w:val="00230D63"/>
    <w:rsid w:val="00237979"/>
    <w:rsid w:val="00237AB8"/>
    <w:rsid w:val="00241A28"/>
    <w:rsid w:val="00242894"/>
    <w:rsid w:val="0024420D"/>
    <w:rsid w:val="00246143"/>
    <w:rsid w:val="0024627F"/>
    <w:rsid w:val="00250344"/>
    <w:rsid w:val="0025321D"/>
    <w:rsid w:val="00254D5E"/>
    <w:rsid w:val="002555C3"/>
    <w:rsid w:val="00255ECE"/>
    <w:rsid w:val="0026022E"/>
    <w:rsid w:val="00260453"/>
    <w:rsid w:val="00261A78"/>
    <w:rsid w:val="00265168"/>
    <w:rsid w:val="002663AE"/>
    <w:rsid w:val="002701E7"/>
    <w:rsid w:val="00275B52"/>
    <w:rsid w:val="0028666D"/>
    <w:rsid w:val="002878C4"/>
    <w:rsid w:val="0029373E"/>
    <w:rsid w:val="002A1D2B"/>
    <w:rsid w:val="002A23DE"/>
    <w:rsid w:val="002A4CDB"/>
    <w:rsid w:val="002A4D8C"/>
    <w:rsid w:val="002A6473"/>
    <w:rsid w:val="002A6FEA"/>
    <w:rsid w:val="002A77C0"/>
    <w:rsid w:val="002B0C18"/>
    <w:rsid w:val="002B0E5B"/>
    <w:rsid w:val="002B149E"/>
    <w:rsid w:val="002C0F84"/>
    <w:rsid w:val="002C24C1"/>
    <w:rsid w:val="002C2C5D"/>
    <w:rsid w:val="002C3355"/>
    <w:rsid w:val="002D0910"/>
    <w:rsid w:val="002D1628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62A"/>
    <w:rsid w:val="002F191D"/>
    <w:rsid w:val="002F20E2"/>
    <w:rsid w:val="002F771A"/>
    <w:rsid w:val="00306CCC"/>
    <w:rsid w:val="0031046F"/>
    <w:rsid w:val="00312FE2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47F3"/>
    <w:rsid w:val="00335A79"/>
    <w:rsid w:val="00337615"/>
    <w:rsid w:val="00343E39"/>
    <w:rsid w:val="00344E92"/>
    <w:rsid w:val="00351FE6"/>
    <w:rsid w:val="00355ADE"/>
    <w:rsid w:val="00356AA4"/>
    <w:rsid w:val="00361866"/>
    <w:rsid w:val="003679EA"/>
    <w:rsid w:val="0037243D"/>
    <w:rsid w:val="00372459"/>
    <w:rsid w:val="00372B6F"/>
    <w:rsid w:val="00373AB1"/>
    <w:rsid w:val="00377868"/>
    <w:rsid w:val="00377B9B"/>
    <w:rsid w:val="00393C33"/>
    <w:rsid w:val="0039421C"/>
    <w:rsid w:val="003951E5"/>
    <w:rsid w:val="003A5CF3"/>
    <w:rsid w:val="003A7AD0"/>
    <w:rsid w:val="003B6AF6"/>
    <w:rsid w:val="003B764D"/>
    <w:rsid w:val="003C01D2"/>
    <w:rsid w:val="003C18F4"/>
    <w:rsid w:val="003C2A90"/>
    <w:rsid w:val="003C6F81"/>
    <w:rsid w:val="003C79FE"/>
    <w:rsid w:val="003D3640"/>
    <w:rsid w:val="003E01E7"/>
    <w:rsid w:val="003E7811"/>
    <w:rsid w:val="003F381F"/>
    <w:rsid w:val="004044D9"/>
    <w:rsid w:val="00407B02"/>
    <w:rsid w:val="004100E3"/>
    <w:rsid w:val="00410327"/>
    <w:rsid w:val="0041053B"/>
    <w:rsid w:val="0041067F"/>
    <w:rsid w:val="00410F0D"/>
    <w:rsid w:val="00411D3B"/>
    <w:rsid w:val="00412EC7"/>
    <w:rsid w:val="0041684B"/>
    <w:rsid w:val="004178DF"/>
    <w:rsid w:val="00417C76"/>
    <w:rsid w:val="00421410"/>
    <w:rsid w:val="0042174C"/>
    <w:rsid w:val="0042259A"/>
    <w:rsid w:val="004262A5"/>
    <w:rsid w:val="00426D2C"/>
    <w:rsid w:val="0042761A"/>
    <w:rsid w:val="00430178"/>
    <w:rsid w:val="00433447"/>
    <w:rsid w:val="004338FC"/>
    <w:rsid w:val="004359DB"/>
    <w:rsid w:val="00437ACE"/>
    <w:rsid w:val="00440D45"/>
    <w:rsid w:val="00442DAA"/>
    <w:rsid w:val="0044314C"/>
    <w:rsid w:val="00445416"/>
    <w:rsid w:val="00445E04"/>
    <w:rsid w:val="00450582"/>
    <w:rsid w:val="004524BF"/>
    <w:rsid w:val="004614AF"/>
    <w:rsid w:val="004668EC"/>
    <w:rsid w:val="0046794A"/>
    <w:rsid w:val="00470726"/>
    <w:rsid w:val="004731A9"/>
    <w:rsid w:val="004743CC"/>
    <w:rsid w:val="00474F33"/>
    <w:rsid w:val="0048074B"/>
    <w:rsid w:val="00484B72"/>
    <w:rsid w:val="00484E88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BAC"/>
    <w:rsid w:val="004A5EAE"/>
    <w:rsid w:val="004A6DCB"/>
    <w:rsid w:val="004A7C15"/>
    <w:rsid w:val="004B6DEA"/>
    <w:rsid w:val="004B6E77"/>
    <w:rsid w:val="004B7F05"/>
    <w:rsid w:val="004C189D"/>
    <w:rsid w:val="004C195A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5CB6"/>
    <w:rsid w:val="004F1B9A"/>
    <w:rsid w:val="004F1CAC"/>
    <w:rsid w:val="004F50FA"/>
    <w:rsid w:val="004F7178"/>
    <w:rsid w:val="005004B5"/>
    <w:rsid w:val="00501870"/>
    <w:rsid w:val="00505A21"/>
    <w:rsid w:val="0050653B"/>
    <w:rsid w:val="0050754C"/>
    <w:rsid w:val="0051087D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4B"/>
    <w:rsid w:val="00563B5F"/>
    <w:rsid w:val="00565684"/>
    <w:rsid w:val="0057356A"/>
    <w:rsid w:val="00575EE0"/>
    <w:rsid w:val="0058213B"/>
    <w:rsid w:val="00582624"/>
    <w:rsid w:val="00584988"/>
    <w:rsid w:val="00584EF7"/>
    <w:rsid w:val="00586F06"/>
    <w:rsid w:val="00587B8F"/>
    <w:rsid w:val="0059688D"/>
    <w:rsid w:val="005A2B4C"/>
    <w:rsid w:val="005A2DF5"/>
    <w:rsid w:val="005A3290"/>
    <w:rsid w:val="005A4627"/>
    <w:rsid w:val="005A4868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2509"/>
    <w:rsid w:val="005D2A5D"/>
    <w:rsid w:val="005D39A5"/>
    <w:rsid w:val="005D5C47"/>
    <w:rsid w:val="005D775A"/>
    <w:rsid w:val="005D7C29"/>
    <w:rsid w:val="005E31B4"/>
    <w:rsid w:val="005E6B58"/>
    <w:rsid w:val="005F4B81"/>
    <w:rsid w:val="005F5741"/>
    <w:rsid w:val="005F6A71"/>
    <w:rsid w:val="00600456"/>
    <w:rsid w:val="00601679"/>
    <w:rsid w:val="00601EC5"/>
    <w:rsid w:val="00603F8F"/>
    <w:rsid w:val="00606E36"/>
    <w:rsid w:val="00614B7B"/>
    <w:rsid w:val="00614DC3"/>
    <w:rsid w:val="00617D07"/>
    <w:rsid w:val="00620B2A"/>
    <w:rsid w:val="00621EF3"/>
    <w:rsid w:val="006234AE"/>
    <w:rsid w:val="00625ABC"/>
    <w:rsid w:val="0063214E"/>
    <w:rsid w:val="0063224B"/>
    <w:rsid w:val="006372CF"/>
    <w:rsid w:val="00641DE0"/>
    <w:rsid w:val="00644B0B"/>
    <w:rsid w:val="00645802"/>
    <w:rsid w:val="006466DC"/>
    <w:rsid w:val="006511A9"/>
    <w:rsid w:val="0065204B"/>
    <w:rsid w:val="0065265D"/>
    <w:rsid w:val="00654E9E"/>
    <w:rsid w:val="00657001"/>
    <w:rsid w:val="006576DB"/>
    <w:rsid w:val="006630CA"/>
    <w:rsid w:val="006672E4"/>
    <w:rsid w:val="00667EF9"/>
    <w:rsid w:val="00674FCF"/>
    <w:rsid w:val="0067595D"/>
    <w:rsid w:val="006802DB"/>
    <w:rsid w:val="00682422"/>
    <w:rsid w:val="006833F1"/>
    <w:rsid w:val="00686E9E"/>
    <w:rsid w:val="00690499"/>
    <w:rsid w:val="006918FA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7AF5"/>
    <w:rsid w:val="006B2492"/>
    <w:rsid w:val="006B3A12"/>
    <w:rsid w:val="006B6F4C"/>
    <w:rsid w:val="006C4586"/>
    <w:rsid w:val="006C53A6"/>
    <w:rsid w:val="006D4535"/>
    <w:rsid w:val="006D4F7D"/>
    <w:rsid w:val="006D5163"/>
    <w:rsid w:val="006E3759"/>
    <w:rsid w:val="006E4981"/>
    <w:rsid w:val="006E4A6D"/>
    <w:rsid w:val="006E61BD"/>
    <w:rsid w:val="006E76D0"/>
    <w:rsid w:val="006F0F43"/>
    <w:rsid w:val="006F4E71"/>
    <w:rsid w:val="006F531A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0DEC"/>
    <w:rsid w:val="0072148E"/>
    <w:rsid w:val="007259CD"/>
    <w:rsid w:val="0072734F"/>
    <w:rsid w:val="007342B0"/>
    <w:rsid w:val="007349E7"/>
    <w:rsid w:val="00735372"/>
    <w:rsid w:val="0073565A"/>
    <w:rsid w:val="007367B3"/>
    <w:rsid w:val="00742E82"/>
    <w:rsid w:val="0074334A"/>
    <w:rsid w:val="00744F44"/>
    <w:rsid w:val="00745AAB"/>
    <w:rsid w:val="00746E00"/>
    <w:rsid w:val="007512D5"/>
    <w:rsid w:val="00751E48"/>
    <w:rsid w:val="007527C2"/>
    <w:rsid w:val="00754C3C"/>
    <w:rsid w:val="00755D5A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1CB7"/>
    <w:rsid w:val="00782A90"/>
    <w:rsid w:val="00783CD1"/>
    <w:rsid w:val="00790CE4"/>
    <w:rsid w:val="00792926"/>
    <w:rsid w:val="00793035"/>
    <w:rsid w:val="007948A1"/>
    <w:rsid w:val="00794FC1"/>
    <w:rsid w:val="007971BC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60"/>
    <w:rsid w:val="00836D98"/>
    <w:rsid w:val="008423EC"/>
    <w:rsid w:val="00842DD9"/>
    <w:rsid w:val="00843CB7"/>
    <w:rsid w:val="00850D68"/>
    <w:rsid w:val="00855547"/>
    <w:rsid w:val="00866569"/>
    <w:rsid w:val="0087165E"/>
    <w:rsid w:val="00873C16"/>
    <w:rsid w:val="00875A85"/>
    <w:rsid w:val="00876A3F"/>
    <w:rsid w:val="00882184"/>
    <w:rsid w:val="00882B05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B0BE0"/>
    <w:rsid w:val="008B1A12"/>
    <w:rsid w:val="008B234B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59E0"/>
    <w:rsid w:val="0090244D"/>
    <w:rsid w:val="00904ADB"/>
    <w:rsid w:val="00905B53"/>
    <w:rsid w:val="00907CB5"/>
    <w:rsid w:val="00911443"/>
    <w:rsid w:val="00911B3B"/>
    <w:rsid w:val="0091360E"/>
    <w:rsid w:val="00913E3F"/>
    <w:rsid w:val="00916B61"/>
    <w:rsid w:val="00920665"/>
    <w:rsid w:val="009245F4"/>
    <w:rsid w:val="009316EC"/>
    <w:rsid w:val="00933677"/>
    <w:rsid w:val="00934CED"/>
    <w:rsid w:val="00934E17"/>
    <w:rsid w:val="00937263"/>
    <w:rsid w:val="00941F46"/>
    <w:rsid w:val="00942DBC"/>
    <w:rsid w:val="0094300D"/>
    <w:rsid w:val="0094334D"/>
    <w:rsid w:val="00944C24"/>
    <w:rsid w:val="0095730E"/>
    <w:rsid w:val="00957A46"/>
    <w:rsid w:val="009678EC"/>
    <w:rsid w:val="0096797E"/>
    <w:rsid w:val="00970F86"/>
    <w:rsid w:val="009764D9"/>
    <w:rsid w:val="00981359"/>
    <w:rsid w:val="00985A4B"/>
    <w:rsid w:val="00987F7D"/>
    <w:rsid w:val="00994930"/>
    <w:rsid w:val="00996AE8"/>
    <w:rsid w:val="009A0A1A"/>
    <w:rsid w:val="009A31DC"/>
    <w:rsid w:val="009A5ECE"/>
    <w:rsid w:val="009B216D"/>
    <w:rsid w:val="009B2C8D"/>
    <w:rsid w:val="009B34EA"/>
    <w:rsid w:val="009B558D"/>
    <w:rsid w:val="009B6EE3"/>
    <w:rsid w:val="009C0C1A"/>
    <w:rsid w:val="009C310B"/>
    <w:rsid w:val="009C3FDB"/>
    <w:rsid w:val="009C7781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25BF0"/>
    <w:rsid w:val="00A25D3D"/>
    <w:rsid w:val="00A27206"/>
    <w:rsid w:val="00A27E62"/>
    <w:rsid w:val="00A30343"/>
    <w:rsid w:val="00A3347B"/>
    <w:rsid w:val="00A338CA"/>
    <w:rsid w:val="00A354D4"/>
    <w:rsid w:val="00A35BD9"/>
    <w:rsid w:val="00A369FA"/>
    <w:rsid w:val="00A40B4D"/>
    <w:rsid w:val="00A4172D"/>
    <w:rsid w:val="00A44025"/>
    <w:rsid w:val="00A517AB"/>
    <w:rsid w:val="00A519E9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B1C"/>
    <w:rsid w:val="00A81350"/>
    <w:rsid w:val="00A8144E"/>
    <w:rsid w:val="00A8194F"/>
    <w:rsid w:val="00A83940"/>
    <w:rsid w:val="00A8562A"/>
    <w:rsid w:val="00A86713"/>
    <w:rsid w:val="00A879EF"/>
    <w:rsid w:val="00A901AE"/>
    <w:rsid w:val="00A93EAB"/>
    <w:rsid w:val="00A949E6"/>
    <w:rsid w:val="00A97203"/>
    <w:rsid w:val="00AB01BD"/>
    <w:rsid w:val="00AB42AB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0FF3"/>
    <w:rsid w:val="00AE14EA"/>
    <w:rsid w:val="00AE43C1"/>
    <w:rsid w:val="00AE7406"/>
    <w:rsid w:val="00AF119C"/>
    <w:rsid w:val="00AF1537"/>
    <w:rsid w:val="00AF45F5"/>
    <w:rsid w:val="00AF48A3"/>
    <w:rsid w:val="00AF5144"/>
    <w:rsid w:val="00AF5402"/>
    <w:rsid w:val="00B01617"/>
    <w:rsid w:val="00B036A6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32209"/>
    <w:rsid w:val="00B37FFB"/>
    <w:rsid w:val="00B401A9"/>
    <w:rsid w:val="00B42406"/>
    <w:rsid w:val="00B42900"/>
    <w:rsid w:val="00B42CAC"/>
    <w:rsid w:val="00B434F6"/>
    <w:rsid w:val="00B44699"/>
    <w:rsid w:val="00B45B54"/>
    <w:rsid w:val="00B47311"/>
    <w:rsid w:val="00B53FF2"/>
    <w:rsid w:val="00B57971"/>
    <w:rsid w:val="00B61B6F"/>
    <w:rsid w:val="00B62034"/>
    <w:rsid w:val="00B65D7D"/>
    <w:rsid w:val="00B662ED"/>
    <w:rsid w:val="00B66629"/>
    <w:rsid w:val="00B667E2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D5B"/>
    <w:rsid w:val="00B87FAA"/>
    <w:rsid w:val="00B90183"/>
    <w:rsid w:val="00B90C35"/>
    <w:rsid w:val="00B9115C"/>
    <w:rsid w:val="00B92DC8"/>
    <w:rsid w:val="00B9502C"/>
    <w:rsid w:val="00B97045"/>
    <w:rsid w:val="00BA0751"/>
    <w:rsid w:val="00BA3231"/>
    <w:rsid w:val="00BA3F47"/>
    <w:rsid w:val="00BA6C9C"/>
    <w:rsid w:val="00BB70B7"/>
    <w:rsid w:val="00BB775E"/>
    <w:rsid w:val="00BC02E2"/>
    <w:rsid w:val="00BC1A71"/>
    <w:rsid w:val="00BC1EE1"/>
    <w:rsid w:val="00BC3E47"/>
    <w:rsid w:val="00BC50B4"/>
    <w:rsid w:val="00BC5290"/>
    <w:rsid w:val="00BC5BCA"/>
    <w:rsid w:val="00BD66E6"/>
    <w:rsid w:val="00BE1AD1"/>
    <w:rsid w:val="00BE204E"/>
    <w:rsid w:val="00BE33E0"/>
    <w:rsid w:val="00BE3900"/>
    <w:rsid w:val="00BE7C47"/>
    <w:rsid w:val="00BF1178"/>
    <w:rsid w:val="00BF1C3D"/>
    <w:rsid w:val="00BF2C37"/>
    <w:rsid w:val="00C00D16"/>
    <w:rsid w:val="00C011E3"/>
    <w:rsid w:val="00C03CCE"/>
    <w:rsid w:val="00C03D36"/>
    <w:rsid w:val="00C0571A"/>
    <w:rsid w:val="00C10CB7"/>
    <w:rsid w:val="00C1224F"/>
    <w:rsid w:val="00C14661"/>
    <w:rsid w:val="00C149F5"/>
    <w:rsid w:val="00C15400"/>
    <w:rsid w:val="00C17E66"/>
    <w:rsid w:val="00C23B7B"/>
    <w:rsid w:val="00C244C1"/>
    <w:rsid w:val="00C24828"/>
    <w:rsid w:val="00C31ADB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66E9"/>
    <w:rsid w:val="00C6316E"/>
    <w:rsid w:val="00C65BC7"/>
    <w:rsid w:val="00C70341"/>
    <w:rsid w:val="00C72201"/>
    <w:rsid w:val="00C7316C"/>
    <w:rsid w:val="00C81ECF"/>
    <w:rsid w:val="00C83A1A"/>
    <w:rsid w:val="00C85EB5"/>
    <w:rsid w:val="00C95D4F"/>
    <w:rsid w:val="00C960E0"/>
    <w:rsid w:val="00C96728"/>
    <w:rsid w:val="00C97F09"/>
    <w:rsid w:val="00CA0534"/>
    <w:rsid w:val="00CA35AC"/>
    <w:rsid w:val="00CA523E"/>
    <w:rsid w:val="00CB2C70"/>
    <w:rsid w:val="00CB48EE"/>
    <w:rsid w:val="00CC26D3"/>
    <w:rsid w:val="00CC56D8"/>
    <w:rsid w:val="00CD2D80"/>
    <w:rsid w:val="00CD5B0F"/>
    <w:rsid w:val="00CD60EE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6E29"/>
    <w:rsid w:val="00D01E0B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489F"/>
    <w:rsid w:val="00D3760C"/>
    <w:rsid w:val="00D37BB1"/>
    <w:rsid w:val="00D4411E"/>
    <w:rsid w:val="00D473B2"/>
    <w:rsid w:val="00D52213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C7B"/>
    <w:rsid w:val="00D922C2"/>
    <w:rsid w:val="00D93FA6"/>
    <w:rsid w:val="00DA127A"/>
    <w:rsid w:val="00DA7251"/>
    <w:rsid w:val="00DB1A92"/>
    <w:rsid w:val="00DB219D"/>
    <w:rsid w:val="00DB40F7"/>
    <w:rsid w:val="00DB74D8"/>
    <w:rsid w:val="00DC1C4A"/>
    <w:rsid w:val="00DC3CD0"/>
    <w:rsid w:val="00DD1455"/>
    <w:rsid w:val="00DD4EF6"/>
    <w:rsid w:val="00DD565B"/>
    <w:rsid w:val="00DD7A41"/>
    <w:rsid w:val="00DD7B06"/>
    <w:rsid w:val="00DE2AB6"/>
    <w:rsid w:val="00DE7DA9"/>
    <w:rsid w:val="00DF3C45"/>
    <w:rsid w:val="00DF4F52"/>
    <w:rsid w:val="00DF67CE"/>
    <w:rsid w:val="00DF6EFD"/>
    <w:rsid w:val="00E028F6"/>
    <w:rsid w:val="00E0435A"/>
    <w:rsid w:val="00E04458"/>
    <w:rsid w:val="00E05EA7"/>
    <w:rsid w:val="00E06292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36B3C"/>
    <w:rsid w:val="00E41758"/>
    <w:rsid w:val="00E41CD0"/>
    <w:rsid w:val="00E44E4B"/>
    <w:rsid w:val="00E45C01"/>
    <w:rsid w:val="00E523FE"/>
    <w:rsid w:val="00E5261C"/>
    <w:rsid w:val="00E5279B"/>
    <w:rsid w:val="00E52EEE"/>
    <w:rsid w:val="00E54AC2"/>
    <w:rsid w:val="00E6114A"/>
    <w:rsid w:val="00E677D5"/>
    <w:rsid w:val="00E723C7"/>
    <w:rsid w:val="00E760EB"/>
    <w:rsid w:val="00E762F0"/>
    <w:rsid w:val="00E76C77"/>
    <w:rsid w:val="00E76F70"/>
    <w:rsid w:val="00E81115"/>
    <w:rsid w:val="00E81DF2"/>
    <w:rsid w:val="00E82786"/>
    <w:rsid w:val="00E83D71"/>
    <w:rsid w:val="00E85F8A"/>
    <w:rsid w:val="00E87D86"/>
    <w:rsid w:val="00E940BC"/>
    <w:rsid w:val="00E95E78"/>
    <w:rsid w:val="00E96FB6"/>
    <w:rsid w:val="00EA0EA4"/>
    <w:rsid w:val="00EA7632"/>
    <w:rsid w:val="00EA7C5F"/>
    <w:rsid w:val="00EB1A59"/>
    <w:rsid w:val="00EB2822"/>
    <w:rsid w:val="00EB6493"/>
    <w:rsid w:val="00EB67FE"/>
    <w:rsid w:val="00EB6D35"/>
    <w:rsid w:val="00EC0360"/>
    <w:rsid w:val="00EC13C9"/>
    <w:rsid w:val="00EC1736"/>
    <w:rsid w:val="00EC79FE"/>
    <w:rsid w:val="00EC7AB0"/>
    <w:rsid w:val="00EC7D20"/>
    <w:rsid w:val="00ED127C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1529F"/>
    <w:rsid w:val="00F152A1"/>
    <w:rsid w:val="00F23E42"/>
    <w:rsid w:val="00F23E8C"/>
    <w:rsid w:val="00F26785"/>
    <w:rsid w:val="00F304CB"/>
    <w:rsid w:val="00F37202"/>
    <w:rsid w:val="00F41E5B"/>
    <w:rsid w:val="00F4376D"/>
    <w:rsid w:val="00F43DB4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247F"/>
    <w:rsid w:val="00F931AF"/>
    <w:rsid w:val="00F94F59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3354"/>
    <w:rsid w:val="00FC562B"/>
    <w:rsid w:val="00FC59D6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8</cp:revision>
  <dcterms:created xsi:type="dcterms:W3CDTF">2023-10-12T14:12:00Z</dcterms:created>
  <dcterms:modified xsi:type="dcterms:W3CDTF">2023-10-13T16:44:00Z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